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FE8C" w14:textId="77777777" w:rsidR="009F7B7B" w:rsidRDefault="009F7B7B" w:rsidP="00AC2C4D">
      <w:pPr>
        <w:pStyle w:val="Textkrper2"/>
        <w:spacing w:before="120"/>
        <w:rPr>
          <w:rFonts w:asciiTheme="majorHAnsi" w:hAnsiTheme="majorHAnsi"/>
          <w:bCs w:val="0"/>
          <w:sz w:val="40"/>
          <w:szCs w:val="40"/>
        </w:rPr>
      </w:pPr>
      <w:r>
        <w:rPr>
          <w:rFonts w:asciiTheme="majorHAnsi" w:hAnsiTheme="majorHAnsi"/>
          <w:bCs w:val="0"/>
          <w:noProof/>
          <w:sz w:val="40"/>
          <w:szCs w:val="40"/>
          <w:lang w:eastAsia="de-CH"/>
        </w:rPr>
        <w:drawing>
          <wp:anchor distT="0" distB="0" distL="114300" distR="114300" simplePos="0" relativeHeight="251661312" behindDoc="0" locked="0" layoutInCell="1" allowOverlap="1" wp14:anchorId="40DA51DA" wp14:editId="1282E081">
            <wp:simplePos x="0" y="0"/>
            <wp:positionH relativeFrom="column">
              <wp:posOffset>4457644</wp:posOffset>
            </wp:positionH>
            <wp:positionV relativeFrom="paragraph">
              <wp:posOffset>-177800</wp:posOffset>
            </wp:positionV>
            <wp:extent cx="2159635" cy="9067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D70" w:rsidRPr="004E77D3">
        <w:rPr>
          <w:rFonts w:asciiTheme="majorHAnsi" w:hAnsiTheme="majorHAnsi"/>
          <w:bCs w:val="0"/>
          <w:noProof/>
          <w:sz w:val="22"/>
          <w:lang w:eastAsia="de-CH"/>
        </w:rPr>
        <w:drawing>
          <wp:anchor distT="0" distB="0" distL="114300" distR="114300" simplePos="0" relativeHeight="251658240" behindDoc="0" locked="0" layoutInCell="1" allowOverlap="1" wp14:anchorId="41EB7334" wp14:editId="00AF7087">
            <wp:simplePos x="0" y="0"/>
            <wp:positionH relativeFrom="column">
              <wp:posOffset>7147560</wp:posOffset>
            </wp:positionH>
            <wp:positionV relativeFrom="paragraph">
              <wp:posOffset>60960</wp:posOffset>
            </wp:positionV>
            <wp:extent cx="2162175" cy="904875"/>
            <wp:effectExtent l="0" t="0" r="9525" b="9525"/>
            <wp:wrapNone/>
            <wp:docPr id="2" name="Grafik 2" descr="L:\30_KRP\32_AWP\06 VORLAGEN &amp; ANLEITUNGEN\00 Neues Corporate Design\09 Logo\Logokoffer\AW Claim rechts\04_Blau\AW_Claimrechts_blau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30_KRP\32_AWP\06 VORLAGEN &amp; ANLEITUNGEN\00 Neues Corporate Design\09 Logo\Logokoffer\AW Claim rechts\04_Blau\AW_Claimrechts_blau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30737" w14:textId="77777777" w:rsidR="00AC2C4D" w:rsidRPr="004E77D3" w:rsidRDefault="004E77D3" w:rsidP="00AC2C4D">
      <w:pPr>
        <w:pStyle w:val="Textkrper2"/>
        <w:spacing w:before="120"/>
        <w:rPr>
          <w:rFonts w:asciiTheme="majorHAnsi" w:hAnsiTheme="majorHAnsi"/>
          <w:bCs w:val="0"/>
          <w:sz w:val="40"/>
          <w:szCs w:val="40"/>
        </w:rPr>
      </w:pPr>
      <w:r w:rsidRPr="004E77D3">
        <w:rPr>
          <w:rFonts w:asciiTheme="majorHAnsi" w:hAnsiTheme="majorHAnsi"/>
          <w:bCs w:val="0"/>
          <w:sz w:val="40"/>
          <w:szCs w:val="40"/>
        </w:rPr>
        <w:t>Lernplanung</w:t>
      </w:r>
      <w:r w:rsidR="00AC2C4D" w:rsidRPr="004E77D3">
        <w:rPr>
          <w:rFonts w:asciiTheme="majorHAnsi" w:hAnsiTheme="majorHAnsi"/>
          <w:bCs w:val="0"/>
          <w:sz w:val="40"/>
          <w:szCs w:val="40"/>
        </w:rPr>
        <w:t xml:space="preserve"> </w:t>
      </w:r>
      <w:r w:rsidR="000A20C0">
        <w:rPr>
          <w:rFonts w:asciiTheme="majorHAnsi" w:hAnsiTheme="majorHAnsi"/>
          <w:bCs w:val="0"/>
          <w:sz w:val="40"/>
          <w:szCs w:val="40"/>
        </w:rPr>
        <w:t>E</w:t>
      </w:r>
      <w:r w:rsidR="00AC2C4D" w:rsidRPr="004E77D3">
        <w:rPr>
          <w:rFonts w:asciiTheme="majorHAnsi" w:hAnsiTheme="majorHAnsi"/>
          <w:bCs w:val="0"/>
          <w:sz w:val="40"/>
          <w:szCs w:val="40"/>
        </w:rPr>
        <w:t xml:space="preserve">PS </w:t>
      </w:r>
      <w:r w:rsidR="000A20C0">
        <w:rPr>
          <w:rFonts w:asciiTheme="majorHAnsi" w:hAnsiTheme="majorHAnsi"/>
          <w:bCs w:val="0"/>
          <w:sz w:val="40"/>
          <w:szCs w:val="40"/>
        </w:rPr>
        <w:t>Kirchenpraktikum</w:t>
      </w:r>
    </w:p>
    <w:p w14:paraId="49B8B853" w14:textId="77777777" w:rsidR="00AC2C4D" w:rsidRPr="004E77D3" w:rsidRDefault="00AC2C4D" w:rsidP="00E94B2E">
      <w:pPr>
        <w:pStyle w:val="Textkrper2"/>
        <w:spacing w:before="120"/>
        <w:rPr>
          <w:rFonts w:asciiTheme="majorHAnsi" w:hAnsiTheme="majorHAnsi"/>
        </w:rPr>
      </w:pPr>
    </w:p>
    <w:p w14:paraId="4E841EFE" w14:textId="77777777" w:rsidR="00724D70" w:rsidRPr="004E77D3" w:rsidRDefault="002D1581" w:rsidP="00E94B2E">
      <w:pPr>
        <w:pStyle w:val="Textkrper2"/>
        <w:tabs>
          <w:tab w:val="left" w:pos="3544"/>
        </w:tabs>
        <w:spacing w:after="120"/>
        <w:rPr>
          <w:rFonts w:asciiTheme="majorHAnsi" w:hAnsiTheme="majorHAnsi"/>
        </w:rPr>
      </w:pPr>
      <w:r w:rsidRPr="004E77D3">
        <w:rPr>
          <w:rFonts w:asciiTheme="majorHAnsi" w:hAnsiTheme="majorHAnsi"/>
        </w:rPr>
        <w:t xml:space="preserve">Studierende/r </w:t>
      </w:r>
      <w:r w:rsidR="000C0850" w:rsidRPr="004E77D3">
        <w:rPr>
          <w:rFonts w:asciiTheme="majorHAnsi" w:hAnsiTheme="majorHAnsi"/>
          <w:b w:val="0"/>
        </w:rPr>
        <w:t>…………………………………</w:t>
      </w:r>
      <w:r>
        <w:rPr>
          <w:rFonts w:asciiTheme="majorHAnsi" w:hAnsiTheme="majorHAnsi"/>
          <w:b w:val="0"/>
        </w:rPr>
        <w:t>……………..</w:t>
      </w:r>
      <w:r w:rsidR="000C0850" w:rsidRPr="004E77D3">
        <w:rPr>
          <w:rFonts w:asciiTheme="majorHAnsi" w:hAnsiTheme="majorHAnsi"/>
          <w:b w:val="0"/>
        </w:rPr>
        <w:t>………</w:t>
      </w:r>
      <w:r>
        <w:rPr>
          <w:rFonts w:asciiTheme="majorHAnsi" w:hAnsiTheme="majorHAnsi"/>
          <w:b w:val="0"/>
        </w:rPr>
        <w:t>………………</w:t>
      </w:r>
      <w:r w:rsidR="00567059" w:rsidRPr="004E77D3">
        <w:rPr>
          <w:rFonts w:asciiTheme="majorHAnsi" w:hAnsiTheme="majorHAnsi"/>
        </w:rPr>
        <w:t xml:space="preserve"> </w:t>
      </w:r>
    </w:p>
    <w:p w14:paraId="3DA5E41E" w14:textId="77777777" w:rsidR="00AC2C4D" w:rsidRPr="004E77D3" w:rsidRDefault="000A0C5A" w:rsidP="00E94B2E">
      <w:pPr>
        <w:pStyle w:val="Textkrper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Praktikumsleitung  </w:t>
      </w:r>
      <w:r w:rsidRPr="000A0C5A">
        <w:rPr>
          <w:rFonts w:asciiTheme="majorHAnsi" w:hAnsiTheme="majorHAnsi"/>
          <w:b w:val="0"/>
        </w:rPr>
        <w:t>……………………………………………………………….</w:t>
      </w:r>
      <w:r>
        <w:rPr>
          <w:rFonts w:asciiTheme="majorHAnsi" w:hAnsiTheme="majorHAnsi"/>
          <w:b w:val="0"/>
        </w:rPr>
        <w:t>..</w:t>
      </w:r>
    </w:p>
    <w:p w14:paraId="202D37AE" w14:textId="77777777" w:rsidR="00AC2C4D" w:rsidRPr="004E77D3" w:rsidRDefault="00AC2C4D" w:rsidP="00D70E12">
      <w:pPr>
        <w:pStyle w:val="berschrift3"/>
        <w:spacing w:after="120" w:afterAutospacing="0"/>
        <w:rPr>
          <w:rFonts w:asciiTheme="majorHAnsi" w:hAnsiTheme="majorHAnsi"/>
          <w:sz w:val="28"/>
        </w:rPr>
      </w:pPr>
      <w:r w:rsidRPr="004E77D3">
        <w:rPr>
          <w:rFonts w:asciiTheme="majorHAnsi" w:hAnsiTheme="majorHAnsi"/>
          <w:sz w:val="28"/>
        </w:rPr>
        <w:t>Allgemeines</w:t>
      </w:r>
    </w:p>
    <w:p w14:paraId="01BDCD74" w14:textId="77777777" w:rsidR="00E94B2E" w:rsidRDefault="00EE76E2" w:rsidP="00D70E12">
      <w:pPr>
        <w:pStyle w:val="Listenabsatz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</w:rPr>
      </w:pPr>
      <w:r w:rsidRPr="00D70E12">
        <w:rPr>
          <w:rFonts w:asciiTheme="majorHAnsi" w:hAnsiTheme="majorHAnsi"/>
          <w:color w:val="000000"/>
        </w:rPr>
        <w:t xml:space="preserve">Mit dem EPS werden folgende </w:t>
      </w:r>
      <w:r w:rsidRPr="00D70E12">
        <w:rPr>
          <w:rFonts w:asciiTheme="majorHAnsi" w:hAnsiTheme="majorHAnsi"/>
          <w:b/>
          <w:color w:val="000000"/>
        </w:rPr>
        <w:t>Ziele</w:t>
      </w:r>
      <w:r w:rsidRPr="00D70E12">
        <w:rPr>
          <w:rFonts w:asciiTheme="majorHAnsi" w:hAnsiTheme="majorHAnsi"/>
          <w:color w:val="000000"/>
        </w:rPr>
        <w:t xml:space="preserve"> verfolgt: </w:t>
      </w:r>
      <w:r w:rsidR="00D70E12" w:rsidRPr="00D70E12">
        <w:rPr>
          <w:rFonts w:asciiTheme="majorHAnsi" w:hAnsiTheme="majorHAnsi"/>
          <w:color w:val="000000"/>
        </w:rPr>
        <w:br/>
      </w:r>
      <w:r w:rsidRPr="00D70E12">
        <w:rPr>
          <w:rFonts w:asciiTheme="majorHAnsi" w:hAnsiTheme="majorHAnsi"/>
          <w:color w:val="000000"/>
        </w:rPr>
        <w:t>D</w:t>
      </w:r>
      <w:r w:rsidR="004E77D3" w:rsidRPr="00D70E12">
        <w:rPr>
          <w:rFonts w:asciiTheme="majorHAnsi" w:hAnsiTheme="majorHAnsi"/>
          <w:color w:val="000000"/>
        </w:rPr>
        <w:t xml:space="preserve">ie Studierenden </w:t>
      </w:r>
      <w:r w:rsidRPr="00D70E12">
        <w:rPr>
          <w:rFonts w:asciiTheme="majorHAnsi" w:hAnsiTheme="majorHAnsi"/>
          <w:color w:val="000000"/>
        </w:rPr>
        <w:t xml:space="preserve">nehmen </w:t>
      </w:r>
      <w:r w:rsidR="0049642B">
        <w:rPr>
          <w:rFonts w:asciiTheme="majorHAnsi" w:hAnsiTheme="majorHAnsi"/>
          <w:color w:val="000000"/>
        </w:rPr>
        <w:t>kirchliches Handeln wahr. Sie wenden ihr</w:t>
      </w:r>
      <w:r w:rsidR="004E77D3" w:rsidRPr="00D70E12">
        <w:rPr>
          <w:rFonts w:asciiTheme="majorHAnsi" w:hAnsiTheme="majorHAnsi"/>
          <w:color w:val="000000"/>
        </w:rPr>
        <w:t xml:space="preserve"> bisher erworbene</w:t>
      </w:r>
      <w:r w:rsidR="0049642B">
        <w:rPr>
          <w:rFonts w:asciiTheme="majorHAnsi" w:hAnsiTheme="majorHAnsi"/>
          <w:color w:val="000000"/>
        </w:rPr>
        <w:t>s</w:t>
      </w:r>
      <w:r w:rsidR="004E77D3" w:rsidRPr="00D70E12">
        <w:rPr>
          <w:rFonts w:asciiTheme="majorHAnsi" w:hAnsiTheme="majorHAnsi"/>
          <w:color w:val="000000"/>
        </w:rPr>
        <w:t xml:space="preserve"> Wissen </w:t>
      </w:r>
      <w:r w:rsidRPr="00D70E12">
        <w:rPr>
          <w:rFonts w:asciiTheme="majorHAnsi" w:hAnsiTheme="majorHAnsi"/>
          <w:color w:val="000000"/>
        </w:rPr>
        <w:t xml:space="preserve">exemplarisch </w:t>
      </w:r>
      <w:r w:rsidR="004E77D3" w:rsidRPr="00D70E12">
        <w:rPr>
          <w:rFonts w:asciiTheme="majorHAnsi" w:hAnsiTheme="majorHAnsi"/>
          <w:color w:val="000000"/>
        </w:rPr>
        <w:t>im kirchlichen</w:t>
      </w:r>
      <w:r w:rsidRPr="00D70E12">
        <w:rPr>
          <w:rFonts w:asciiTheme="majorHAnsi" w:hAnsiTheme="majorHAnsi"/>
          <w:color w:val="000000"/>
        </w:rPr>
        <w:t xml:space="preserve"> und pädagogischen Kontext an. </w:t>
      </w:r>
      <w:r w:rsidR="00D70E12" w:rsidRPr="00D70E12">
        <w:rPr>
          <w:rFonts w:asciiTheme="majorHAnsi" w:hAnsiTheme="majorHAnsi"/>
          <w:color w:val="000000"/>
        </w:rPr>
        <w:br/>
      </w:r>
      <w:r w:rsidRPr="00D70E12">
        <w:rPr>
          <w:rFonts w:asciiTheme="majorHAnsi" w:hAnsiTheme="majorHAnsi"/>
          <w:color w:val="000000"/>
        </w:rPr>
        <w:t>Sie</w:t>
      </w:r>
      <w:r w:rsidR="004E77D3" w:rsidRPr="00D70E12">
        <w:rPr>
          <w:rFonts w:asciiTheme="majorHAnsi" w:hAnsiTheme="majorHAnsi"/>
          <w:color w:val="000000"/>
        </w:rPr>
        <w:t xml:space="preserve"> erkennen die Wirkung ihrer Handlungen und werten ihre Aktionen samt Reaktionen und Ergebnissen aus, um so ihre beruflichen und personalen Kompetenzen weiterzuentwickeln.</w:t>
      </w:r>
    </w:p>
    <w:p w14:paraId="697F9A4E" w14:textId="77777777" w:rsidR="000970D2" w:rsidRPr="00D70E12" w:rsidRDefault="000970D2" w:rsidP="000970D2">
      <w:pPr>
        <w:pStyle w:val="Listenabsatz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Sie erhalten eine Rückmeldung auf ihre </w:t>
      </w:r>
      <w:r w:rsidR="0049642B">
        <w:rPr>
          <w:rFonts w:asciiTheme="majorHAnsi" w:hAnsiTheme="majorHAnsi"/>
          <w:color w:val="000000"/>
        </w:rPr>
        <w:t>Eignung für das Pfarramt. Sie erwerben erste pädagogische Grundlagen.</w:t>
      </w:r>
    </w:p>
    <w:p w14:paraId="5F4F80E5" w14:textId="77777777" w:rsidR="00AC2C4D" w:rsidRPr="004E77D3" w:rsidRDefault="00AC2C4D" w:rsidP="00D70E12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0810CAE1" w14:textId="77777777" w:rsidR="00AC2C4D" w:rsidRPr="00D70E12" w:rsidRDefault="00EE76E2" w:rsidP="00D70E12">
      <w:pPr>
        <w:pStyle w:val="Listenabsatz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</w:rPr>
      </w:pPr>
      <w:r w:rsidRPr="00D70E12">
        <w:rPr>
          <w:rFonts w:asciiTheme="majorHAnsi" w:hAnsiTheme="majorHAnsi"/>
          <w:color w:val="000000"/>
        </w:rPr>
        <w:t>Jedem</w:t>
      </w:r>
      <w:r w:rsidR="00AC2C4D" w:rsidRPr="00D70E12">
        <w:rPr>
          <w:rFonts w:asciiTheme="majorHAnsi" w:hAnsiTheme="majorHAnsi"/>
          <w:color w:val="000000"/>
        </w:rPr>
        <w:t xml:space="preserve"> EPS</w:t>
      </w:r>
      <w:r w:rsidRPr="00D70E12">
        <w:rPr>
          <w:rFonts w:asciiTheme="majorHAnsi" w:hAnsiTheme="majorHAnsi"/>
          <w:color w:val="000000"/>
        </w:rPr>
        <w:t xml:space="preserve"> liegt eine </w:t>
      </w:r>
      <w:r w:rsidRPr="00D70E12">
        <w:rPr>
          <w:rFonts w:asciiTheme="majorHAnsi" w:hAnsiTheme="majorHAnsi"/>
          <w:b/>
          <w:color w:val="000000"/>
        </w:rPr>
        <w:t>individuelle Standortbestimmung</w:t>
      </w:r>
      <w:r w:rsidRPr="00D70E12">
        <w:rPr>
          <w:rFonts w:asciiTheme="majorHAnsi" w:hAnsiTheme="majorHAnsi"/>
          <w:color w:val="000000"/>
        </w:rPr>
        <w:t xml:space="preserve"> zugrunde,  die in </w:t>
      </w:r>
      <w:r w:rsidR="0049642B">
        <w:rPr>
          <w:rFonts w:asciiTheme="majorHAnsi" w:hAnsiTheme="majorHAnsi"/>
          <w:color w:val="000000"/>
        </w:rPr>
        <w:t>der Potentialanalyse erarbeitet</w:t>
      </w:r>
      <w:r w:rsidR="000D5C5E" w:rsidRPr="00D70E12">
        <w:rPr>
          <w:rFonts w:asciiTheme="majorHAnsi" w:hAnsiTheme="majorHAnsi"/>
          <w:color w:val="000000"/>
        </w:rPr>
        <w:t xml:space="preserve"> </w:t>
      </w:r>
      <w:r w:rsidR="00760D0D">
        <w:rPr>
          <w:rFonts w:asciiTheme="majorHAnsi" w:hAnsiTheme="majorHAnsi"/>
          <w:color w:val="000000"/>
        </w:rPr>
        <w:t>wurde. So gestalten Studierende</w:t>
      </w:r>
      <w:r w:rsidRPr="00D70E12">
        <w:rPr>
          <w:rFonts w:asciiTheme="majorHAnsi" w:hAnsiTheme="majorHAnsi"/>
          <w:color w:val="000000"/>
        </w:rPr>
        <w:t xml:space="preserve"> ihr jeweiliges EPS </w:t>
      </w:r>
      <w:r w:rsidR="00AC2C4D" w:rsidRPr="00D70E12">
        <w:rPr>
          <w:rFonts w:asciiTheme="majorHAnsi" w:hAnsiTheme="majorHAnsi"/>
          <w:color w:val="000000"/>
        </w:rPr>
        <w:t>ents</w:t>
      </w:r>
      <w:r w:rsidRPr="00D70E12">
        <w:rPr>
          <w:rFonts w:asciiTheme="majorHAnsi" w:hAnsiTheme="majorHAnsi"/>
          <w:color w:val="000000"/>
        </w:rPr>
        <w:t xml:space="preserve">prechend ihrer </w:t>
      </w:r>
      <w:r w:rsidR="00AC2C4D" w:rsidRPr="00D70E12">
        <w:rPr>
          <w:rFonts w:asciiTheme="majorHAnsi" w:hAnsiTheme="majorHAnsi"/>
          <w:color w:val="000000"/>
        </w:rPr>
        <w:t>Vorerfahrung</w:t>
      </w:r>
      <w:r w:rsidR="00760D0D">
        <w:rPr>
          <w:rFonts w:asciiTheme="majorHAnsi" w:hAnsiTheme="majorHAnsi"/>
          <w:color w:val="000000"/>
        </w:rPr>
        <w:t>en</w:t>
      </w:r>
      <w:r w:rsidRPr="00D70E12">
        <w:rPr>
          <w:rFonts w:asciiTheme="majorHAnsi" w:hAnsiTheme="majorHAnsi"/>
          <w:color w:val="000000"/>
        </w:rPr>
        <w:t xml:space="preserve"> und Kompetenzen</w:t>
      </w:r>
      <w:r w:rsidR="00D55662" w:rsidRPr="00D70E12">
        <w:rPr>
          <w:rFonts w:asciiTheme="majorHAnsi" w:hAnsiTheme="majorHAnsi"/>
          <w:color w:val="000000"/>
        </w:rPr>
        <w:t xml:space="preserve">. </w:t>
      </w:r>
    </w:p>
    <w:p w14:paraId="0743CC9E" w14:textId="77777777" w:rsidR="00D55662" w:rsidRPr="004E77D3" w:rsidRDefault="00D55662" w:rsidP="00D70E12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4F0D89B0" w14:textId="77777777" w:rsidR="00FD14AA" w:rsidRPr="00D70E12" w:rsidRDefault="004E77D3" w:rsidP="00D70E12">
      <w:pPr>
        <w:pStyle w:val="Listenabsatz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360"/>
        <w:rPr>
          <w:rFonts w:asciiTheme="majorHAnsi" w:hAnsiTheme="majorHAnsi"/>
        </w:rPr>
      </w:pPr>
      <w:r w:rsidRPr="00D70E12">
        <w:rPr>
          <w:rFonts w:asciiTheme="majorHAnsi" w:hAnsiTheme="majorHAnsi"/>
          <w:color w:val="000000"/>
        </w:rPr>
        <w:t xml:space="preserve">Die </w:t>
      </w:r>
      <w:r w:rsidR="00D55662" w:rsidRPr="00D70E12">
        <w:rPr>
          <w:rFonts w:asciiTheme="majorHAnsi" w:hAnsiTheme="majorHAnsi"/>
          <w:color w:val="000000"/>
        </w:rPr>
        <w:t>Studierende</w:t>
      </w:r>
      <w:r w:rsidRPr="00D70E12">
        <w:rPr>
          <w:rFonts w:asciiTheme="majorHAnsi" w:hAnsiTheme="majorHAnsi"/>
          <w:color w:val="000000"/>
        </w:rPr>
        <w:t>n</w:t>
      </w:r>
      <w:r w:rsidR="00FD14AA" w:rsidRPr="00D70E12">
        <w:rPr>
          <w:rFonts w:asciiTheme="majorHAnsi" w:hAnsiTheme="majorHAnsi"/>
          <w:color w:val="000000"/>
        </w:rPr>
        <w:t xml:space="preserve"> wählen</w:t>
      </w:r>
      <w:r w:rsidR="0013258A">
        <w:rPr>
          <w:rFonts w:asciiTheme="majorHAnsi" w:hAnsiTheme="majorHAnsi"/>
          <w:color w:val="000000"/>
        </w:rPr>
        <w:t xml:space="preserve"> ein individuelles</w:t>
      </w:r>
      <w:r w:rsidR="00D55662" w:rsidRPr="00D70E12">
        <w:rPr>
          <w:rFonts w:asciiTheme="majorHAnsi" w:hAnsiTheme="majorHAnsi"/>
          <w:color w:val="000000"/>
        </w:rPr>
        <w:t xml:space="preserve"> </w:t>
      </w:r>
      <w:r w:rsidR="00D55662" w:rsidRPr="00D70E12">
        <w:rPr>
          <w:rFonts w:asciiTheme="majorHAnsi" w:hAnsiTheme="majorHAnsi"/>
          <w:b/>
          <w:color w:val="000000"/>
        </w:rPr>
        <w:t>theologisches Thema</w:t>
      </w:r>
      <w:r w:rsidR="00FD14AA" w:rsidRPr="00D70E12">
        <w:rPr>
          <w:rFonts w:asciiTheme="majorHAnsi" w:hAnsiTheme="majorHAnsi"/>
          <w:color w:val="000000"/>
        </w:rPr>
        <w:t>, das sie</w:t>
      </w:r>
      <w:r w:rsidR="00D55662" w:rsidRPr="00D70E12">
        <w:rPr>
          <w:rFonts w:asciiTheme="majorHAnsi" w:hAnsiTheme="majorHAnsi"/>
          <w:color w:val="000000"/>
        </w:rPr>
        <w:t xml:space="preserve"> durch das EPS begleitet.</w:t>
      </w:r>
      <w:r w:rsidR="00FD14AA" w:rsidRPr="00D70E12">
        <w:rPr>
          <w:rFonts w:asciiTheme="majorHAnsi" w:hAnsiTheme="majorHAnsi"/>
          <w:color w:val="000000"/>
        </w:rPr>
        <w:t xml:space="preserve"> </w:t>
      </w:r>
      <w:r w:rsidR="00FD14AA" w:rsidRPr="00D70E12">
        <w:rPr>
          <w:rFonts w:asciiTheme="majorHAnsi" w:hAnsiTheme="majorHAnsi"/>
        </w:rPr>
        <w:t>Die verschiedenen Erfahrungen werden auch unter dieser Perspektive reflektiert.</w:t>
      </w:r>
      <w:r w:rsidR="00760D0D">
        <w:rPr>
          <w:rFonts w:asciiTheme="majorHAnsi" w:hAnsiTheme="majorHAnsi"/>
        </w:rPr>
        <w:t xml:space="preserve"> </w:t>
      </w:r>
    </w:p>
    <w:p w14:paraId="5567F8EE" w14:textId="77777777" w:rsidR="00D55662" w:rsidRPr="004E77D3" w:rsidRDefault="00D55662" w:rsidP="00D70E12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10C5B40E" w14:textId="77777777" w:rsidR="00AC2C4D" w:rsidRPr="00D70E12" w:rsidRDefault="00D55662" w:rsidP="00D70E12">
      <w:pPr>
        <w:pStyle w:val="Listenabsatz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</w:rPr>
      </w:pPr>
      <w:r w:rsidRPr="00D70E12">
        <w:rPr>
          <w:rFonts w:asciiTheme="majorHAnsi" w:hAnsiTheme="majorHAnsi"/>
          <w:color w:val="000000"/>
        </w:rPr>
        <w:t>Die Studierende</w:t>
      </w:r>
      <w:r w:rsidR="00FD14AA" w:rsidRPr="00D70E12">
        <w:rPr>
          <w:rFonts w:asciiTheme="majorHAnsi" w:hAnsiTheme="majorHAnsi"/>
          <w:color w:val="000000"/>
        </w:rPr>
        <w:t xml:space="preserve">n sind </w:t>
      </w:r>
      <w:r w:rsidRPr="00D70E12">
        <w:rPr>
          <w:rFonts w:asciiTheme="majorHAnsi" w:hAnsiTheme="majorHAnsi"/>
          <w:color w:val="000000"/>
        </w:rPr>
        <w:t xml:space="preserve"> </w:t>
      </w:r>
      <w:r w:rsidRPr="00D70E12">
        <w:rPr>
          <w:rFonts w:asciiTheme="majorHAnsi" w:hAnsiTheme="majorHAnsi"/>
          <w:b/>
          <w:color w:val="000000"/>
        </w:rPr>
        <w:t xml:space="preserve">Subjekt ihrer </w:t>
      </w:r>
      <w:r w:rsidR="00AC2C4D" w:rsidRPr="00D70E12">
        <w:rPr>
          <w:rFonts w:asciiTheme="majorHAnsi" w:hAnsiTheme="majorHAnsi"/>
          <w:b/>
          <w:color w:val="000000"/>
        </w:rPr>
        <w:t>Ausbildung</w:t>
      </w:r>
      <w:r w:rsidR="00AC2C4D" w:rsidRPr="00D70E12">
        <w:rPr>
          <w:rFonts w:asciiTheme="majorHAnsi" w:hAnsiTheme="majorHAnsi"/>
          <w:color w:val="000000"/>
        </w:rPr>
        <w:t xml:space="preserve"> und </w:t>
      </w:r>
      <w:r w:rsidR="00FD14AA" w:rsidRPr="00D70E12">
        <w:rPr>
          <w:rFonts w:asciiTheme="majorHAnsi" w:hAnsiTheme="majorHAnsi"/>
          <w:color w:val="000000"/>
        </w:rPr>
        <w:t>bestimmen</w:t>
      </w:r>
      <w:r w:rsidR="00AC2C4D" w:rsidRPr="00D70E12">
        <w:rPr>
          <w:rFonts w:asciiTheme="majorHAnsi" w:hAnsiTheme="majorHAnsi"/>
          <w:color w:val="000000"/>
        </w:rPr>
        <w:t xml:space="preserve"> den Ausbildungsverlauf </w:t>
      </w:r>
      <w:r w:rsidR="0049642B">
        <w:rPr>
          <w:rFonts w:asciiTheme="majorHAnsi" w:hAnsiTheme="majorHAnsi"/>
          <w:color w:val="000000"/>
        </w:rPr>
        <w:t xml:space="preserve">wesentlich </w:t>
      </w:r>
      <w:r w:rsidR="00AC2C4D" w:rsidRPr="00D70E12">
        <w:rPr>
          <w:rFonts w:asciiTheme="majorHAnsi" w:hAnsiTheme="majorHAnsi"/>
          <w:color w:val="000000"/>
        </w:rPr>
        <w:t>mit. Gemein</w:t>
      </w:r>
      <w:r w:rsidRPr="00D70E12">
        <w:rPr>
          <w:rFonts w:asciiTheme="majorHAnsi" w:hAnsiTheme="majorHAnsi"/>
          <w:color w:val="000000"/>
        </w:rPr>
        <w:t>sam mi</w:t>
      </w:r>
      <w:r w:rsidR="00FD14AA" w:rsidRPr="00D70E12">
        <w:rPr>
          <w:rFonts w:asciiTheme="majorHAnsi" w:hAnsiTheme="majorHAnsi"/>
          <w:color w:val="000000"/>
        </w:rPr>
        <w:t>t den Praktikumsleitenden  legen sie</w:t>
      </w:r>
      <w:r w:rsidR="00E94B2E" w:rsidRPr="00D70E12">
        <w:rPr>
          <w:rFonts w:asciiTheme="majorHAnsi" w:hAnsiTheme="majorHAnsi"/>
          <w:color w:val="000000"/>
        </w:rPr>
        <w:t xml:space="preserve"> - </w:t>
      </w:r>
      <w:r w:rsidR="00AC2C4D" w:rsidRPr="00D70E12">
        <w:rPr>
          <w:rFonts w:asciiTheme="majorHAnsi" w:hAnsiTheme="majorHAnsi"/>
          <w:color w:val="000000"/>
        </w:rPr>
        <w:t>im Rahmen der allgemeinen EPS-Ziele und des vorgegebenen Aufbaus</w:t>
      </w:r>
      <w:r w:rsidR="00E94B2E" w:rsidRPr="00D70E12">
        <w:rPr>
          <w:rFonts w:asciiTheme="majorHAnsi" w:hAnsiTheme="majorHAnsi"/>
          <w:color w:val="000000"/>
        </w:rPr>
        <w:t xml:space="preserve"> </w:t>
      </w:r>
      <w:r w:rsidR="000D5C5E" w:rsidRPr="00D70E12">
        <w:rPr>
          <w:rFonts w:asciiTheme="majorHAnsi" w:hAnsiTheme="majorHAnsi"/>
          <w:color w:val="000000"/>
        </w:rPr>
        <w:t>- die Lernziele und Massnahmen fest.</w:t>
      </w:r>
      <w:r w:rsidR="0049642B">
        <w:rPr>
          <w:rFonts w:asciiTheme="majorHAnsi" w:hAnsiTheme="majorHAnsi"/>
          <w:color w:val="000000"/>
        </w:rPr>
        <w:t xml:space="preserve"> Sie verfolgen diese eigenverantwortlich.</w:t>
      </w:r>
    </w:p>
    <w:p w14:paraId="0B993EA7" w14:textId="77777777" w:rsidR="00AC2C4D" w:rsidRPr="004E77D3" w:rsidRDefault="00AC2C4D" w:rsidP="00D70E12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11053DAD" w14:textId="77777777" w:rsidR="000D5C5E" w:rsidRPr="00D70E12" w:rsidRDefault="00AC2C4D" w:rsidP="00D70E12">
      <w:pPr>
        <w:pStyle w:val="Listenabsatz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</w:rPr>
      </w:pPr>
      <w:r w:rsidRPr="00D70E12">
        <w:rPr>
          <w:rFonts w:asciiTheme="majorHAnsi" w:hAnsiTheme="majorHAnsi"/>
          <w:color w:val="000000"/>
        </w:rPr>
        <w:t xml:space="preserve">Die verschiedenen </w:t>
      </w:r>
      <w:r w:rsidRPr="00D70E12">
        <w:rPr>
          <w:rFonts w:asciiTheme="majorHAnsi" w:hAnsiTheme="majorHAnsi"/>
          <w:b/>
          <w:color w:val="000000"/>
        </w:rPr>
        <w:t>Kurselemente</w:t>
      </w:r>
      <w:r w:rsidRPr="00D70E12">
        <w:rPr>
          <w:rFonts w:asciiTheme="majorHAnsi" w:hAnsiTheme="majorHAnsi"/>
          <w:color w:val="000000"/>
        </w:rPr>
        <w:t xml:space="preserve"> führen die Studier</w:t>
      </w:r>
      <w:r w:rsidR="00FD14AA" w:rsidRPr="00D70E12">
        <w:rPr>
          <w:rFonts w:asciiTheme="majorHAnsi" w:hAnsiTheme="majorHAnsi"/>
          <w:color w:val="000000"/>
        </w:rPr>
        <w:t>enden</w:t>
      </w:r>
      <w:r w:rsidR="0013258A">
        <w:rPr>
          <w:rFonts w:asciiTheme="majorHAnsi" w:hAnsiTheme="majorHAnsi"/>
          <w:color w:val="000000"/>
        </w:rPr>
        <w:t xml:space="preserve"> in die Themen</w:t>
      </w:r>
      <w:r w:rsidR="00FD14AA" w:rsidRPr="00D70E12">
        <w:rPr>
          <w:rFonts w:asciiTheme="majorHAnsi" w:hAnsiTheme="majorHAnsi"/>
          <w:color w:val="000000"/>
        </w:rPr>
        <w:t xml:space="preserve"> ein. Die</w:t>
      </w:r>
      <w:r w:rsidR="00D55662" w:rsidRPr="00D70E12">
        <w:rPr>
          <w:rFonts w:asciiTheme="majorHAnsi" w:hAnsiTheme="majorHAnsi"/>
          <w:color w:val="000000"/>
        </w:rPr>
        <w:t xml:space="preserve"> </w:t>
      </w:r>
      <w:r w:rsidR="00D55662" w:rsidRPr="00D70E12">
        <w:rPr>
          <w:rFonts w:asciiTheme="majorHAnsi" w:hAnsiTheme="majorHAnsi"/>
          <w:b/>
          <w:color w:val="000000"/>
        </w:rPr>
        <w:t>Praktikumsleit</w:t>
      </w:r>
      <w:r w:rsidR="00FD14AA" w:rsidRPr="00D70E12">
        <w:rPr>
          <w:rFonts w:asciiTheme="majorHAnsi" w:hAnsiTheme="majorHAnsi"/>
          <w:b/>
          <w:color w:val="000000"/>
        </w:rPr>
        <w:t xml:space="preserve">enden </w:t>
      </w:r>
      <w:r w:rsidR="00FD14AA" w:rsidRPr="00D70E12">
        <w:rPr>
          <w:rFonts w:asciiTheme="majorHAnsi" w:hAnsiTheme="majorHAnsi"/>
          <w:color w:val="000000"/>
        </w:rPr>
        <w:t>leiten an, begleiten, geben Feedback und fördern</w:t>
      </w:r>
      <w:r w:rsidRPr="00D70E12">
        <w:rPr>
          <w:rFonts w:asciiTheme="majorHAnsi" w:hAnsiTheme="majorHAnsi"/>
          <w:color w:val="000000"/>
        </w:rPr>
        <w:t xml:space="preserve"> die </w:t>
      </w:r>
      <w:r w:rsidR="00FD14AA" w:rsidRPr="00D70E12">
        <w:rPr>
          <w:rFonts w:asciiTheme="majorHAnsi" w:hAnsiTheme="majorHAnsi"/>
          <w:color w:val="000000"/>
        </w:rPr>
        <w:t xml:space="preserve">verschiedenen </w:t>
      </w:r>
      <w:r w:rsidRPr="00D70E12">
        <w:rPr>
          <w:rFonts w:asciiTheme="majorHAnsi" w:hAnsiTheme="majorHAnsi"/>
          <w:color w:val="000000"/>
        </w:rPr>
        <w:t>Kompetenz</w:t>
      </w:r>
      <w:r w:rsidR="00FD14AA" w:rsidRPr="00D70E12">
        <w:rPr>
          <w:rFonts w:asciiTheme="majorHAnsi" w:hAnsiTheme="majorHAnsi"/>
          <w:color w:val="000000"/>
        </w:rPr>
        <w:t>en</w:t>
      </w:r>
      <w:r w:rsidR="000D5C5E" w:rsidRPr="00D70E12">
        <w:rPr>
          <w:rFonts w:asciiTheme="majorHAnsi" w:hAnsiTheme="majorHAnsi"/>
          <w:color w:val="000000"/>
        </w:rPr>
        <w:t xml:space="preserve"> während der Praktika.</w:t>
      </w:r>
    </w:p>
    <w:p w14:paraId="111BC162" w14:textId="77777777" w:rsidR="00AC2C4D" w:rsidRPr="004E77D3" w:rsidRDefault="00AC2C4D" w:rsidP="00D70E12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70D69488" w14:textId="77777777" w:rsidR="00E41C92" w:rsidRPr="00D70E12" w:rsidRDefault="0049642B" w:rsidP="00D70E12">
      <w:pPr>
        <w:pStyle w:val="Listenabsatz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Kurswochen und Studientage sind verbindlich festgelegt. </w:t>
      </w:r>
      <w:r w:rsidR="000D5C5E" w:rsidRPr="00D70E12">
        <w:rPr>
          <w:rFonts w:asciiTheme="majorHAnsi" w:hAnsiTheme="majorHAnsi"/>
          <w:color w:val="000000"/>
        </w:rPr>
        <w:t>D</w:t>
      </w:r>
      <w:r w:rsidR="00AC2C4D" w:rsidRPr="00D70E12">
        <w:rPr>
          <w:rFonts w:asciiTheme="majorHAnsi" w:hAnsiTheme="majorHAnsi"/>
          <w:color w:val="000000"/>
        </w:rPr>
        <w:t xml:space="preserve">ie </w:t>
      </w:r>
      <w:r>
        <w:rPr>
          <w:rFonts w:asciiTheme="majorHAnsi" w:hAnsiTheme="majorHAnsi"/>
          <w:color w:val="000000"/>
        </w:rPr>
        <w:t xml:space="preserve">aktive </w:t>
      </w:r>
      <w:r w:rsidRPr="0013258A">
        <w:rPr>
          <w:rFonts w:asciiTheme="majorHAnsi" w:hAnsiTheme="majorHAnsi"/>
          <w:b/>
          <w:color w:val="000000"/>
        </w:rPr>
        <w:t>Teilnahme</w:t>
      </w:r>
      <w:r>
        <w:rPr>
          <w:rFonts w:asciiTheme="majorHAnsi" w:hAnsiTheme="majorHAnsi"/>
          <w:color w:val="000000"/>
        </w:rPr>
        <w:t xml:space="preserve"> </w:t>
      </w:r>
      <w:r w:rsidR="00FD14AA" w:rsidRPr="00D70E12">
        <w:rPr>
          <w:rFonts w:asciiTheme="majorHAnsi" w:hAnsiTheme="majorHAnsi"/>
          <w:color w:val="000000"/>
        </w:rPr>
        <w:t xml:space="preserve">ist verpflichtend und </w:t>
      </w:r>
      <w:r w:rsidR="007E627B" w:rsidRPr="00D70E12">
        <w:rPr>
          <w:rFonts w:asciiTheme="majorHAnsi" w:hAnsiTheme="majorHAnsi"/>
          <w:color w:val="000000"/>
        </w:rPr>
        <w:t>Voraussetzung</w:t>
      </w:r>
      <w:r w:rsidR="00AC2C4D" w:rsidRPr="00D70E12">
        <w:rPr>
          <w:rFonts w:asciiTheme="majorHAnsi" w:hAnsiTheme="majorHAnsi"/>
          <w:color w:val="000000"/>
        </w:rPr>
        <w:t xml:space="preserve"> zum Bestehen des EPS. </w:t>
      </w:r>
    </w:p>
    <w:p w14:paraId="730D0DA1" w14:textId="77777777" w:rsidR="00E41C92" w:rsidRDefault="00E41C92" w:rsidP="00D70E12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-360" w:firstLine="45"/>
        <w:rPr>
          <w:rFonts w:asciiTheme="majorHAnsi" w:hAnsiTheme="majorHAnsi"/>
          <w:color w:val="000000"/>
        </w:rPr>
      </w:pPr>
    </w:p>
    <w:p w14:paraId="56D0CCCD" w14:textId="77777777" w:rsidR="00AC2C4D" w:rsidRPr="00D70E12" w:rsidRDefault="00D55662" w:rsidP="00D70E12">
      <w:pPr>
        <w:pStyle w:val="Listenabsatz"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</w:rPr>
      </w:pPr>
      <w:r w:rsidRPr="00D70E12">
        <w:rPr>
          <w:rFonts w:asciiTheme="majorHAnsi" w:hAnsiTheme="majorHAnsi"/>
          <w:color w:val="000000"/>
        </w:rPr>
        <w:t xml:space="preserve">Die Studierenden erarbeiten in Kleingruppen gemeinsam </w:t>
      </w:r>
      <w:r w:rsidR="00AC2C4D" w:rsidRPr="00D70E12">
        <w:rPr>
          <w:rFonts w:asciiTheme="majorHAnsi" w:hAnsiTheme="majorHAnsi"/>
          <w:color w:val="000000"/>
        </w:rPr>
        <w:t>ein</w:t>
      </w:r>
      <w:r w:rsidR="00760D0D">
        <w:rPr>
          <w:rFonts w:asciiTheme="majorHAnsi" w:hAnsiTheme="majorHAnsi"/>
          <w:color w:val="000000"/>
        </w:rPr>
        <w:t xml:space="preserve"> praxisrelevantes </w:t>
      </w:r>
      <w:r w:rsidR="00AC2C4D" w:rsidRPr="00D70E12">
        <w:rPr>
          <w:rFonts w:asciiTheme="majorHAnsi" w:hAnsiTheme="majorHAnsi"/>
          <w:b/>
          <w:color w:val="000000"/>
        </w:rPr>
        <w:t>Schwerpunktthema</w:t>
      </w:r>
      <w:r w:rsidR="00E41C92" w:rsidRPr="00D70E12">
        <w:rPr>
          <w:rFonts w:asciiTheme="majorHAnsi" w:hAnsiTheme="majorHAnsi"/>
          <w:color w:val="000000"/>
        </w:rPr>
        <w:t>, das in der Abschlusswoche vorgestellt wird.</w:t>
      </w:r>
    </w:p>
    <w:p w14:paraId="234DC34B" w14:textId="77777777" w:rsidR="00AC2C4D" w:rsidRPr="004E77D3" w:rsidRDefault="00AC2C4D" w:rsidP="00D70E12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7949E085" w14:textId="77777777" w:rsidR="00AC2C4D" w:rsidRPr="004E77D3" w:rsidRDefault="00AC2C4D" w:rsidP="00D70E12">
      <w:pPr>
        <w:pStyle w:val="Textkrper3"/>
        <w:numPr>
          <w:ilvl w:val="0"/>
          <w:numId w:val="27"/>
        </w:numPr>
        <w:ind w:left="360"/>
        <w:rPr>
          <w:rFonts w:asciiTheme="majorHAnsi" w:hAnsiTheme="majorHAnsi"/>
          <w:sz w:val="22"/>
        </w:rPr>
      </w:pPr>
      <w:r w:rsidRPr="004E77D3">
        <w:rPr>
          <w:rFonts w:asciiTheme="majorHAnsi" w:hAnsiTheme="majorHAnsi"/>
          <w:sz w:val="22"/>
        </w:rPr>
        <w:t xml:space="preserve">Entstehen grössere </w:t>
      </w:r>
      <w:r w:rsidRPr="004E77D3">
        <w:rPr>
          <w:rFonts w:asciiTheme="majorHAnsi" w:hAnsiTheme="majorHAnsi"/>
          <w:b/>
          <w:sz w:val="22"/>
        </w:rPr>
        <w:t>Unsicherheiten</w:t>
      </w:r>
      <w:r w:rsidRPr="004E77D3">
        <w:rPr>
          <w:rFonts w:asciiTheme="majorHAnsi" w:hAnsiTheme="majorHAnsi"/>
          <w:sz w:val="22"/>
        </w:rPr>
        <w:t xml:space="preserve"> oder schwerwiegende </w:t>
      </w:r>
      <w:r w:rsidRPr="004E77D3">
        <w:rPr>
          <w:rFonts w:asciiTheme="majorHAnsi" w:hAnsiTheme="majorHAnsi"/>
          <w:b/>
          <w:sz w:val="22"/>
        </w:rPr>
        <w:t>Differenzen</w:t>
      </w:r>
      <w:r w:rsidRPr="004E77D3">
        <w:rPr>
          <w:rFonts w:asciiTheme="majorHAnsi" w:hAnsiTheme="majorHAnsi"/>
          <w:sz w:val="22"/>
        </w:rPr>
        <w:t xml:space="preserve"> im grundsätzlichen Verständnis des EPS</w:t>
      </w:r>
      <w:r w:rsidR="00D55662" w:rsidRPr="004E77D3">
        <w:rPr>
          <w:rFonts w:asciiTheme="majorHAnsi" w:hAnsiTheme="majorHAnsi"/>
          <w:sz w:val="22"/>
        </w:rPr>
        <w:t xml:space="preserve"> und/oder im Verhalten der Studiere</w:t>
      </w:r>
      <w:r w:rsidR="00E41C92">
        <w:rPr>
          <w:rFonts w:asciiTheme="majorHAnsi" w:hAnsiTheme="majorHAnsi"/>
          <w:sz w:val="22"/>
        </w:rPr>
        <w:t>n</w:t>
      </w:r>
      <w:r w:rsidR="00D55662" w:rsidRPr="004E77D3">
        <w:rPr>
          <w:rFonts w:asciiTheme="majorHAnsi" w:hAnsiTheme="majorHAnsi"/>
          <w:sz w:val="22"/>
        </w:rPr>
        <w:t xml:space="preserve">den </w:t>
      </w:r>
      <w:r w:rsidRPr="004E77D3">
        <w:rPr>
          <w:rFonts w:asciiTheme="majorHAnsi" w:hAnsiTheme="majorHAnsi"/>
          <w:sz w:val="22"/>
        </w:rPr>
        <w:t xml:space="preserve">, und/oder in der Anleitung durch den/die </w:t>
      </w:r>
      <w:r w:rsidR="00D55662" w:rsidRPr="004E77D3">
        <w:rPr>
          <w:rFonts w:asciiTheme="majorHAnsi" w:hAnsiTheme="majorHAnsi"/>
          <w:sz w:val="22"/>
        </w:rPr>
        <w:t>Praktikumsleiterin</w:t>
      </w:r>
      <w:r w:rsidRPr="004E77D3">
        <w:rPr>
          <w:rFonts w:asciiTheme="majorHAnsi" w:hAnsiTheme="majorHAnsi"/>
          <w:sz w:val="22"/>
        </w:rPr>
        <w:t>,</w:t>
      </w:r>
      <w:r w:rsidR="00D55662" w:rsidRPr="004E77D3">
        <w:rPr>
          <w:rFonts w:asciiTheme="majorHAnsi" w:hAnsiTheme="majorHAnsi"/>
          <w:sz w:val="22"/>
        </w:rPr>
        <w:t xml:space="preserve"> suchen Studierende und/oder Praktikumsleitenden so schnell wie möglich das </w:t>
      </w:r>
      <w:r w:rsidRPr="004E77D3">
        <w:rPr>
          <w:rFonts w:asciiTheme="majorHAnsi" w:hAnsiTheme="majorHAnsi"/>
          <w:sz w:val="22"/>
        </w:rPr>
        <w:t>Gespräch mit der</w:t>
      </w:r>
      <w:r w:rsidR="00D55662" w:rsidRPr="004E77D3">
        <w:rPr>
          <w:rFonts w:asciiTheme="majorHAnsi" w:hAnsiTheme="majorHAnsi"/>
          <w:sz w:val="22"/>
        </w:rPr>
        <w:t xml:space="preserve"> Gesamtleiterin</w:t>
      </w:r>
      <w:r w:rsidRPr="004E77D3">
        <w:rPr>
          <w:rFonts w:asciiTheme="majorHAnsi" w:hAnsiTheme="majorHAnsi"/>
          <w:sz w:val="22"/>
        </w:rPr>
        <w:t>.</w:t>
      </w:r>
    </w:p>
    <w:p w14:paraId="22374B13" w14:textId="77777777" w:rsidR="008724D2" w:rsidRDefault="00F70C44" w:rsidP="008724D2">
      <w:pPr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/>
          <w:color w:val="000000"/>
        </w:rPr>
        <w:br w:type="page"/>
      </w:r>
    </w:p>
    <w:p w14:paraId="3E47DC03" w14:textId="77777777" w:rsidR="005B6C0D" w:rsidRDefault="005B6C0D" w:rsidP="00A26EBE">
      <w:pPr>
        <w:rPr>
          <w:rFonts w:asciiTheme="majorHAnsi" w:hAnsiTheme="majorHAnsi" w:cs="Times New Roman"/>
          <w:b/>
          <w:sz w:val="28"/>
        </w:rPr>
      </w:pPr>
    </w:p>
    <w:p w14:paraId="65D03D33" w14:textId="77777777" w:rsidR="00AC2C4D" w:rsidRPr="004E77D3" w:rsidRDefault="008724D2" w:rsidP="00A26EBE">
      <w:pPr>
        <w:rPr>
          <w:rFonts w:asciiTheme="majorHAnsi" w:hAnsiTheme="majorHAnsi"/>
          <w:b/>
          <w:color w:val="000000"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Lernplanung </w:t>
      </w:r>
      <w:r w:rsidR="00F70C44">
        <w:rPr>
          <w:rFonts w:asciiTheme="majorHAnsi" w:hAnsiTheme="majorHAnsi" w:cs="Times New Roman"/>
          <w:b/>
          <w:sz w:val="28"/>
        </w:rPr>
        <w:t>an verschiedenen Praxisorten</w:t>
      </w:r>
    </w:p>
    <w:p w14:paraId="00C8ACC4" w14:textId="77777777" w:rsidR="00AC2C4D" w:rsidRPr="004E77D3" w:rsidRDefault="00AC2C4D" w:rsidP="00AC2C4D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2D988983" w14:textId="77777777" w:rsidR="0004669F" w:rsidRDefault="008724D2" w:rsidP="00AC2C4D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 der Lernplanung</w:t>
      </w:r>
      <w:r w:rsidR="00AC2C4D" w:rsidRPr="004E77D3">
        <w:rPr>
          <w:rFonts w:asciiTheme="majorHAnsi" w:hAnsiTheme="majorHAnsi"/>
          <w:color w:val="000000"/>
        </w:rPr>
        <w:t xml:space="preserve"> </w:t>
      </w:r>
      <w:r w:rsidR="0004669F">
        <w:rPr>
          <w:rFonts w:asciiTheme="majorHAnsi" w:hAnsiTheme="majorHAnsi"/>
          <w:color w:val="000000"/>
        </w:rPr>
        <w:t>notieren die Studierenden ihre bereits</w:t>
      </w:r>
      <w:r w:rsidR="00AC2C4D" w:rsidRPr="004E77D3">
        <w:rPr>
          <w:rFonts w:asciiTheme="majorHAnsi" w:hAnsiTheme="majorHAnsi"/>
          <w:color w:val="000000"/>
        </w:rPr>
        <w:t xml:space="preserve"> vorhandenen </w:t>
      </w:r>
      <w:r w:rsidR="0004669F">
        <w:rPr>
          <w:rFonts w:asciiTheme="majorHAnsi" w:hAnsiTheme="majorHAnsi"/>
          <w:color w:val="000000"/>
        </w:rPr>
        <w:t>Kom</w:t>
      </w:r>
      <w:r>
        <w:rPr>
          <w:rFonts w:asciiTheme="majorHAnsi" w:hAnsiTheme="majorHAnsi"/>
          <w:color w:val="000000"/>
        </w:rPr>
        <w:t>petenzen und Fähigkeiten</w:t>
      </w:r>
      <w:r w:rsidR="0004669F">
        <w:rPr>
          <w:rFonts w:asciiTheme="majorHAnsi" w:hAnsiTheme="majorHAnsi"/>
          <w:color w:val="000000"/>
        </w:rPr>
        <w:t>.</w:t>
      </w:r>
    </w:p>
    <w:p w14:paraId="4FE023CF" w14:textId="77777777" w:rsidR="0004669F" w:rsidRDefault="0004669F" w:rsidP="00AC2C4D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Die </w:t>
      </w:r>
      <w:r w:rsidR="008724D2">
        <w:rPr>
          <w:rFonts w:asciiTheme="majorHAnsi" w:hAnsiTheme="majorHAnsi"/>
          <w:color w:val="000000"/>
        </w:rPr>
        <w:t xml:space="preserve">neuen </w:t>
      </w:r>
      <w:r>
        <w:rPr>
          <w:rFonts w:asciiTheme="majorHAnsi" w:hAnsiTheme="majorHAnsi"/>
          <w:color w:val="000000"/>
        </w:rPr>
        <w:t>Kompetenzen und Fähigkeiten, die sie im EPS erreichen wollen, formulieren sie als Lernziele.</w:t>
      </w:r>
    </w:p>
    <w:p w14:paraId="64CA8A89" w14:textId="77777777" w:rsidR="001F2927" w:rsidRPr="004E77D3" w:rsidRDefault="00FB0FE6" w:rsidP="00AC2C4D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Grundlage </w:t>
      </w:r>
      <w:r w:rsidR="00567059" w:rsidRPr="004E77D3">
        <w:rPr>
          <w:rFonts w:asciiTheme="majorHAnsi" w:hAnsiTheme="majorHAnsi"/>
          <w:color w:val="000000"/>
        </w:rPr>
        <w:t xml:space="preserve"> für die Definition </w:t>
      </w:r>
      <w:r w:rsidR="00AC2C4D" w:rsidRPr="004E77D3">
        <w:rPr>
          <w:rFonts w:asciiTheme="majorHAnsi" w:hAnsiTheme="majorHAnsi"/>
          <w:color w:val="000000"/>
        </w:rPr>
        <w:t>der Lernziele</w:t>
      </w:r>
      <w:r w:rsidR="008724D2">
        <w:rPr>
          <w:rFonts w:asciiTheme="majorHAnsi" w:hAnsiTheme="majorHAnsi"/>
          <w:color w:val="000000"/>
        </w:rPr>
        <w:t>, ist die</w:t>
      </w:r>
      <w:r w:rsidR="00AC2C4D" w:rsidRPr="004E77D3">
        <w:rPr>
          <w:rFonts w:asciiTheme="majorHAnsi" w:hAnsiTheme="majorHAnsi"/>
          <w:color w:val="000000"/>
        </w:rPr>
        <w:t xml:space="preserve"> Reflexion der bereits gemachten </w:t>
      </w:r>
      <w:r>
        <w:rPr>
          <w:rFonts w:asciiTheme="majorHAnsi" w:hAnsiTheme="majorHAnsi"/>
          <w:color w:val="000000"/>
        </w:rPr>
        <w:t>Erfahrungen und erworbenen Kompetenzen, wie sie auch in der Potentialanalyse sichtbar</w:t>
      </w:r>
      <w:r w:rsidR="008724D2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wurden.</w:t>
      </w:r>
    </w:p>
    <w:p w14:paraId="4931931E" w14:textId="77777777" w:rsidR="00AC2C4D" w:rsidRDefault="001F2927" w:rsidP="00AC2C4D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4E77D3">
        <w:rPr>
          <w:rFonts w:asciiTheme="majorHAnsi" w:hAnsiTheme="majorHAnsi"/>
          <w:color w:val="000000"/>
        </w:rPr>
        <w:t>Die Lernziele stehen in Verbindung mit den Kompetenzen des Kompetenzstandardmodells, die im EPS erworben und/oder gefördert werden sollen, wie sie in der Wegleitung beschrieben werden.</w:t>
      </w:r>
    </w:p>
    <w:p w14:paraId="0DE5CE94" w14:textId="77777777" w:rsidR="00F71BFE" w:rsidRDefault="0019582B" w:rsidP="00AC2C4D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 den verschiedenen Praktika sollen unterschiedliche Kompetenzen neu erworben oder vertieft werden.</w:t>
      </w:r>
    </w:p>
    <w:p w14:paraId="4432ADBA" w14:textId="77777777" w:rsidR="0004669F" w:rsidRDefault="0004669F" w:rsidP="00AC2C4D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673F879E" w14:textId="77777777" w:rsidR="0004669F" w:rsidRDefault="0004669F" w:rsidP="00AC2C4D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 der Spalte „Massnahmen“ planen die Studierend</w:t>
      </w:r>
      <w:r w:rsidR="00A26EBE">
        <w:rPr>
          <w:rFonts w:asciiTheme="majorHAnsi" w:hAnsiTheme="majorHAnsi"/>
          <w:color w:val="000000"/>
        </w:rPr>
        <w:t>en möglichst konkret</w:t>
      </w:r>
      <w:r w:rsidR="0013258A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auf welche Weise sie ihre Ziele im Rahmen des EPS</w:t>
      </w:r>
      <w:r w:rsidR="0013258A">
        <w:rPr>
          <w:rFonts w:asciiTheme="majorHAnsi" w:hAnsiTheme="majorHAnsi"/>
          <w:color w:val="000000"/>
        </w:rPr>
        <w:t xml:space="preserve"> verfolgen und erreichen wollen</w:t>
      </w:r>
      <w:r>
        <w:rPr>
          <w:rFonts w:asciiTheme="majorHAnsi" w:hAnsiTheme="majorHAnsi"/>
          <w:color w:val="000000"/>
        </w:rPr>
        <w:t>.</w:t>
      </w:r>
    </w:p>
    <w:p w14:paraId="0B42AA71" w14:textId="77777777" w:rsidR="0004669F" w:rsidRDefault="0004669F" w:rsidP="00AC2C4D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17917610" w14:textId="77777777" w:rsidR="0004669F" w:rsidRPr="004E77D3" w:rsidRDefault="0004669F" w:rsidP="00AC2C4D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426B0274" w14:textId="77777777" w:rsidR="00CC7BA3" w:rsidRPr="004E77D3" w:rsidRDefault="00CC7BA3" w:rsidP="00F70C44">
      <w:pPr>
        <w:rPr>
          <w:rFonts w:asciiTheme="majorHAnsi" w:hAnsiTheme="majorHAnsi"/>
          <w:b/>
          <w:bCs/>
          <w:sz w:val="28"/>
        </w:rPr>
      </w:pPr>
      <w:r w:rsidRPr="004E77D3">
        <w:rPr>
          <w:rFonts w:asciiTheme="majorHAnsi" w:hAnsiTheme="majorHAnsi"/>
          <w:b/>
          <w:bCs/>
          <w:sz w:val="28"/>
        </w:rPr>
        <w:t>Theologisches Thema</w:t>
      </w:r>
    </w:p>
    <w:p w14:paraId="1E49F04A" w14:textId="77777777" w:rsidR="00FE04C2" w:rsidRPr="004E77D3" w:rsidRDefault="00D84582" w:rsidP="0004669F">
      <w:pPr>
        <w:pStyle w:val="Listenabsatz"/>
        <w:spacing w:after="120"/>
        <w:ind w:left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In den </w:t>
      </w:r>
      <w:r w:rsidR="00CC7BA3" w:rsidRPr="004E77D3">
        <w:rPr>
          <w:rFonts w:asciiTheme="majorHAnsi" w:hAnsiTheme="majorHAnsi"/>
          <w:bCs/>
        </w:rPr>
        <w:t xml:space="preserve">Erfahrungen, Beobachtungen und Reflexionen im EPS </w:t>
      </w:r>
      <w:r w:rsidR="00567059" w:rsidRPr="004E77D3">
        <w:rPr>
          <w:rFonts w:asciiTheme="majorHAnsi" w:hAnsiTheme="majorHAnsi"/>
          <w:bCs/>
        </w:rPr>
        <w:t>wird</w:t>
      </w:r>
      <w:r w:rsidR="00CC7BA3" w:rsidRPr="004E77D3">
        <w:rPr>
          <w:rFonts w:asciiTheme="majorHAnsi" w:hAnsiTheme="majorHAnsi"/>
          <w:bCs/>
        </w:rPr>
        <w:t xml:space="preserve"> dieses theologische Thema begleiten und herausfordern.</w:t>
      </w:r>
      <w:r w:rsidR="0004669F">
        <w:rPr>
          <w:rFonts w:asciiTheme="majorHAnsi" w:hAnsiTheme="majorHAnsi"/>
          <w:bCs/>
        </w:rPr>
        <w:t xml:space="preserve"> </w:t>
      </w:r>
    </w:p>
    <w:p w14:paraId="1593F9B0" w14:textId="77777777" w:rsidR="00CC7BA3" w:rsidRDefault="0013258A" w:rsidP="0004669F">
      <w:pPr>
        <w:pStyle w:val="Listenabsatz"/>
        <w:spacing w:after="120"/>
        <w:ind w:left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Es soll</w:t>
      </w:r>
      <w:r w:rsidR="00CC7BA3" w:rsidRPr="004E77D3">
        <w:rPr>
          <w:rFonts w:asciiTheme="majorHAnsi" w:hAnsiTheme="majorHAnsi"/>
          <w:bCs/>
        </w:rPr>
        <w:t xml:space="preserve"> Wahrnehmungshilfe werden, </w:t>
      </w:r>
      <w:r w:rsidR="00FE04C2" w:rsidRPr="004E77D3">
        <w:rPr>
          <w:rFonts w:asciiTheme="majorHAnsi" w:hAnsiTheme="majorHAnsi"/>
          <w:bCs/>
        </w:rPr>
        <w:t xml:space="preserve">dem Praktikum </w:t>
      </w:r>
      <w:r w:rsidR="00CC7BA3" w:rsidRPr="004E77D3">
        <w:rPr>
          <w:rFonts w:asciiTheme="majorHAnsi" w:hAnsiTheme="majorHAnsi"/>
          <w:bCs/>
        </w:rPr>
        <w:t>Tiefendimension verleihen und sich selber durch Konfr</w:t>
      </w:r>
      <w:r w:rsidR="005340AD" w:rsidRPr="004E77D3">
        <w:rPr>
          <w:rFonts w:asciiTheme="majorHAnsi" w:hAnsiTheme="majorHAnsi"/>
          <w:bCs/>
        </w:rPr>
        <w:t>ontation mit unterschiedlichen Realitäten</w:t>
      </w:r>
      <w:r w:rsidR="00CC7BA3" w:rsidRPr="004E77D3">
        <w:rPr>
          <w:rFonts w:asciiTheme="majorHAnsi" w:hAnsiTheme="majorHAnsi"/>
          <w:bCs/>
        </w:rPr>
        <w:t xml:space="preserve"> weiterentwickeln oder verändern.</w:t>
      </w:r>
      <w:r w:rsidR="00760D0D">
        <w:rPr>
          <w:rFonts w:asciiTheme="majorHAnsi" w:hAnsiTheme="majorHAnsi"/>
          <w:bCs/>
        </w:rPr>
        <w:t xml:space="preserve"> Im Schlussbericht wird dem theologischen Thema ein spezieller Abschnitt gewidmet.</w:t>
      </w:r>
    </w:p>
    <w:p w14:paraId="68DE8E41" w14:textId="77777777" w:rsidR="0004669F" w:rsidRPr="004E77D3" w:rsidRDefault="0004669F" w:rsidP="0004669F">
      <w:pPr>
        <w:pStyle w:val="Listenabsatz"/>
        <w:spacing w:after="120"/>
        <w:ind w:left="0"/>
        <w:rPr>
          <w:rFonts w:asciiTheme="majorHAnsi" w:hAnsiTheme="majorHAnsi"/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CC7BA3" w:rsidRPr="004E77D3" w14:paraId="69CE2D92" w14:textId="77777777" w:rsidTr="001C60F6">
        <w:trPr>
          <w:trHeight w:val="5560"/>
        </w:trPr>
        <w:tc>
          <w:tcPr>
            <w:tcW w:w="10029" w:type="dxa"/>
          </w:tcPr>
          <w:p w14:paraId="3D045218" w14:textId="77777777" w:rsidR="00CC7BA3" w:rsidRPr="001C60F6" w:rsidRDefault="00CC7BA3" w:rsidP="00AC2C4D">
            <w:pPr>
              <w:spacing w:after="120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</w:tbl>
    <w:p w14:paraId="25B7257D" w14:textId="77777777" w:rsidR="009F2238" w:rsidRDefault="009F2238" w:rsidP="00FB0FE6">
      <w:pPr>
        <w:rPr>
          <w:rFonts w:asciiTheme="majorHAnsi" w:hAnsiTheme="majorHAnsi"/>
          <w:b/>
          <w:bCs/>
          <w:sz w:val="28"/>
        </w:rPr>
      </w:pPr>
    </w:p>
    <w:p w14:paraId="7E25F204" w14:textId="77777777" w:rsidR="009F2238" w:rsidRDefault="009F2238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br w:type="page"/>
      </w:r>
    </w:p>
    <w:p w14:paraId="10C279D8" w14:textId="77777777" w:rsidR="005C7502" w:rsidRPr="004E77D3" w:rsidRDefault="005C7502" w:rsidP="005C7502">
      <w:pPr>
        <w:pStyle w:val="berschrift3"/>
        <w:spacing w:before="240" w:beforeAutospacing="0" w:after="120" w:afterAutospacing="0"/>
        <w:rPr>
          <w:rFonts w:asciiTheme="majorHAnsi" w:hAnsiTheme="majorHAnsi"/>
        </w:rPr>
      </w:pPr>
      <w:r w:rsidRPr="004E77D3">
        <w:rPr>
          <w:rFonts w:asciiTheme="majorHAnsi" w:hAnsiTheme="majorHAnsi"/>
        </w:rPr>
        <w:lastRenderedPageBreak/>
        <w:t>Arbeitsinstrumente</w:t>
      </w:r>
    </w:p>
    <w:p w14:paraId="0FC906A6" w14:textId="77777777" w:rsidR="005C7502" w:rsidRPr="005B6C0D" w:rsidRDefault="005C7502" w:rsidP="005C7502">
      <w:pPr>
        <w:pStyle w:val="Listenabsatz"/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5B6C0D">
        <w:rPr>
          <w:rFonts w:asciiTheme="majorHAnsi" w:hAnsiTheme="majorHAnsi"/>
          <w:color w:val="000000"/>
        </w:rPr>
        <w:t xml:space="preserve">Es finden regelmässige </w:t>
      </w:r>
      <w:r w:rsidRPr="005B6C0D">
        <w:rPr>
          <w:rFonts w:asciiTheme="majorHAnsi" w:hAnsiTheme="majorHAnsi"/>
          <w:b/>
          <w:color w:val="000000"/>
        </w:rPr>
        <w:t>Gespräche</w:t>
      </w:r>
      <w:r w:rsidRPr="005B6C0D">
        <w:rPr>
          <w:rFonts w:asciiTheme="majorHAnsi" w:hAnsiTheme="majorHAnsi"/>
          <w:color w:val="000000"/>
        </w:rPr>
        <w:t xml:space="preserve"> mit den Praktikumsleitenden statt.</w:t>
      </w:r>
      <w:r>
        <w:rPr>
          <w:rFonts w:asciiTheme="majorHAnsi" w:hAnsiTheme="majorHAnsi"/>
          <w:color w:val="000000"/>
        </w:rPr>
        <w:br/>
      </w:r>
      <w:r w:rsidRPr="005B6C0D">
        <w:rPr>
          <w:rFonts w:asciiTheme="majorHAnsi" w:hAnsiTheme="majorHAnsi"/>
          <w:color w:val="000000"/>
        </w:rPr>
        <w:t xml:space="preserve">In diesen Gesprächen </w:t>
      </w:r>
      <w:r w:rsidRPr="00E85242">
        <w:rPr>
          <w:rFonts w:asciiTheme="majorHAnsi" w:hAnsiTheme="majorHAnsi"/>
          <w:color w:val="000000"/>
        </w:rPr>
        <w:t>können</w:t>
      </w:r>
      <w:r w:rsidRPr="005B6C0D">
        <w:rPr>
          <w:rFonts w:asciiTheme="majorHAnsi" w:hAnsiTheme="majorHAnsi"/>
          <w:color w:val="000000"/>
        </w:rPr>
        <w:t xml:space="preserve"> </w:t>
      </w:r>
      <w:r w:rsidRPr="005B6C0D">
        <w:rPr>
          <w:rFonts w:asciiTheme="majorHAnsi" w:hAnsiTheme="majorHAnsi"/>
          <w:iCs/>
          <w:color w:val="000000"/>
        </w:rPr>
        <w:t xml:space="preserve">Aufgaben vorbesprochen, nachbesprochen oder ausgewertet werden. </w:t>
      </w:r>
      <w:r w:rsidRPr="005B6C0D">
        <w:rPr>
          <w:rFonts w:asciiTheme="majorHAnsi" w:hAnsiTheme="majorHAnsi"/>
          <w:color w:val="000000"/>
        </w:rPr>
        <w:t>Besprechungen von Tätigkeiten der Praktikumsleitenden können die Feedbackelemente ergänzen.</w:t>
      </w:r>
    </w:p>
    <w:p w14:paraId="2E10C41B" w14:textId="77777777" w:rsidR="005C7502" w:rsidRPr="00A26EBE" w:rsidRDefault="005C7502" w:rsidP="005C7502">
      <w:pPr>
        <w:pStyle w:val="StandardWeb"/>
        <w:numPr>
          <w:ilvl w:val="0"/>
          <w:numId w:val="25"/>
        </w:numPr>
        <w:tabs>
          <w:tab w:val="left" w:pos="7730"/>
        </w:tabs>
        <w:spacing w:after="0"/>
        <w:rPr>
          <w:rFonts w:asciiTheme="majorHAnsi" w:hAnsiTheme="majorHAnsi"/>
          <w:color w:val="000000"/>
          <w:sz w:val="22"/>
        </w:rPr>
      </w:pPr>
      <w:r w:rsidRPr="00A26EBE">
        <w:rPr>
          <w:rFonts w:asciiTheme="majorHAnsi" w:hAnsiTheme="majorHAnsi"/>
          <w:color w:val="000000"/>
          <w:sz w:val="22"/>
        </w:rPr>
        <w:t xml:space="preserve">Die Studierenden nehmen an </w:t>
      </w:r>
      <w:r w:rsidRPr="008724D2">
        <w:rPr>
          <w:rFonts w:asciiTheme="majorHAnsi" w:hAnsiTheme="majorHAnsi"/>
          <w:b/>
          <w:color w:val="000000"/>
          <w:sz w:val="22"/>
        </w:rPr>
        <w:t>Reflexionsgruppen</w:t>
      </w:r>
      <w:r w:rsidR="00760D0D">
        <w:rPr>
          <w:rFonts w:asciiTheme="majorHAnsi" w:hAnsiTheme="majorHAnsi"/>
          <w:color w:val="000000"/>
          <w:sz w:val="22"/>
        </w:rPr>
        <w:t xml:space="preserve"> teil.</w:t>
      </w:r>
      <w:r w:rsidRPr="00A26EBE">
        <w:rPr>
          <w:rFonts w:asciiTheme="majorHAnsi" w:hAnsiTheme="majorHAnsi"/>
          <w:color w:val="000000"/>
          <w:sz w:val="22"/>
        </w:rPr>
        <w:t xml:space="preserve"> In diesen geleiteten Kleingruppen werden die  Erfahru</w:t>
      </w:r>
      <w:r w:rsidR="00760D0D">
        <w:rPr>
          <w:rFonts w:asciiTheme="majorHAnsi" w:hAnsiTheme="majorHAnsi"/>
          <w:color w:val="000000"/>
          <w:sz w:val="22"/>
        </w:rPr>
        <w:t xml:space="preserve">ngen im EPS im Hinblick auf </w:t>
      </w:r>
      <w:r w:rsidRPr="00A26EBE">
        <w:rPr>
          <w:rFonts w:asciiTheme="majorHAnsi" w:hAnsiTheme="majorHAnsi"/>
          <w:color w:val="000000"/>
          <w:sz w:val="22"/>
        </w:rPr>
        <w:t>persönliche Entwicklung und mögliche berufliche Tätigkeit miteinander besprochen und weitergedacht.</w:t>
      </w:r>
    </w:p>
    <w:p w14:paraId="54400351" w14:textId="77777777" w:rsidR="005C7502" w:rsidRPr="005B6C0D" w:rsidRDefault="005C7502" w:rsidP="005C7502">
      <w:pPr>
        <w:pStyle w:val="Listenabsatz"/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5B6C0D">
        <w:rPr>
          <w:rFonts w:asciiTheme="majorHAnsi" w:hAnsiTheme="majorHAnsi"/>
          <w:color w:val="000000"/>
        </w:rPr>
        <w:t xml:space="preserve">Die Studierenden führen ein </w:t>
      </w:r>
      <w:r>
        <w:rPr>
          <w:rFonts w:asciiTheme="majorHAnsi" w:hAnsiTheme="majorHAnsi"/>
          <w:b/>
          <w:color w:val="000000"/>
        </w:rPr>
        <w:t>P</w:t>
      </w:r>
      <w:r w:rsidRPr="005B6C0D">
        <w:rPr>
          <w:rFonts w:asciiTheme="majorHAnsi" w:hAnsiTheme="majorHAnsi"/>
          <w:b/>
          <w:color w:val="000000"/>
        </w:rPr>
        <w:t>ortfolio</w:t>
      </w:r>
      <w:r w:rsidRPr="005B6C0D">
        <w:rPr>
          <w:rFonts w:asciiTheme="majorHAnsi" w:hAnsiTheme="majorHAnsi"/>
          <w:color w:val="000000"/>
        </w:rPr>
        <w:t>, in welchem sie ihren Lernfortschritt dokumentieren.</w:t>
      </w:r>
    </w:p>
    <w:p w14:paraId="36CC2D84" w14:textId="77777777" w:rsidR="005C7502" w:rsidRPr="005B6C0D" w:rsidRDefault="005C7502" w:rsidP="005C7502">
      <w:pPr>
        <w:pStyle w:val="Listenabsatz"/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5B6C0D">
        <w:rPr>
          <w:rFonts w:asciiTheme="majorHAnsi" w:hAnsiTheme="majorHAnsi"/>
          <w:color w:val="000000"/>
        </w:rPr>
        <w:t xml:space="preserve">Am Ende des EPS erstellen Studierende und Praktikumsleitende </w:t>
      </w:r>
      <w:r w:rsidRPr="005B6C0D">
        <w:rPr>
          <w:rFonts w:asciiTheme="majorHAnsi" w:hAnsiTheme="majorHAnsi"/>
          <w:b/>
          <w:bCs/>
          <w:color w:val="000000"/>
        </w:rPr>
        <w:t>Schlussberichte</w:t>
      </w:r>
      <w:r w:rsidRPr="005B6C0D">
        <w:rPr>
          <w:rFonts w:asciiTheme="majorHAnsi" w:hAnsiTheme="majorHAnsi"/>
          <w:color w:val="000000"/>
        </w:rPr>
        <w:t xml:space="preserve">. </w:t>
      </w:r>
      <w:r w:rsidRPr="005B6C0D">
        <w:rPr>
          <w:rFonts w:asciiTheme="majorHAnsi" w:hAnsiTheme="majorHAnsi"/>
          <w:color w:val="000000"/>
        </w:rPr>
        <w:br/>
        <w:t>Darin geht es um die Zusammenschau der Portfolioeinträge und das Festhalten von Erkenntnissen und Konklusionen.</w:t>
      </w:r>
      <w:r w:rsidRPr="005B6C0D">
        <w:rPr>
          <w:rFonts w:asciiTheme="majorHAnsi" w:hAnsiTheme="majorHAnsi"/>
          <w:color w:val="000000"/>
        </w:rPr>
        <w:br/>
        <w:t xml:space="preserve">Die Berichte des  Studierenden und der Praktikumsleitenden werden gegenseitig eingesehen. Die Studierenden schicken sie an die Gesamtleiterin und ihre/n Mentor/in. </w:t>
      </w:r>
      <w:r w:rsidRPr="005B6C0D">
        <w:rPr>
          <w:rFonts w:asciiTheme="majorHAnsi" w:hAnsiTheme="majorHAnsi"/>
          <w:color w:val="000000"/>
        </w:rPr>
        <w:br/>
        <w:t>Sie dienen der Gesamtleiterin als Feedback</w:t>
      </w:r>
      <w:r w:rsidRPr="00E85242">
        <w:rPr>
          <w:rFonts w:asciiTheme="majorHAnsi" w:hAnsiTheme="majorHAnsi"/>
          <w:color w:val="000000"/>
        </w:rPr>
        <w:t xml:space="preserve">, geben Hinweise </w:t>
      </w:r>
      <w:r w:rsidR="00E85242" w:rsidRPr="00E85242">
        <w:rPr>
          <w:rFonts w:asciiTheme="majorHAnsi" w:hAnsiTheme="majorHAnsi"/>
          <w:color w:val="000000"/>
        </w:rPr>
        <w:t xml:space="preserve">für </w:t>
      </w:r>
      <w:r w:rsidRPr="00E85242">
        <w:rPr>
          <w:rFonts w:asciiTheme="majorHAnsi" w:hAnsiTheme="majorHAnsi"/>
          <w:color w:val="000000"/>
        </w:rPr>
        <w:t>folgende EPS</w:t>
      </w:r>
      <w:r w:rsidRPr="005B6C0D">
        <w:rPr>
          <w:rFonts w:asciiTheme="majorHAnsi" w:hAnsiTheme="majorHAnsi"/>
          <w:color w:val="000000"/>
        </w:rPr>
        <w:t xml:space="preserve"> und sind eine der Grundlagen für das Auswertungsgespräch.</w:t>
      </w:r>
    </w:p>
    <w:p w14:paraId="51FAFACB" w14:textId="77777777" w:rsidR="005C7502" w:rsidRDefault="005C7502" w:rsidP="005C7502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Im Mentorat unterstützen die Schlussberichte die weitere Förderung der persönlichen Entwicklung.</w:t>
      </w:r>
    </w:p>
    <w:p w14:paraId="24740F6C" w14:textId="77777777" w:rsidR="005C7502" w:rsidRPr="004E77D3" w:rsidRDefault="005C7502" w:rsidP="005C7502">
      <w:pPr>
        <w:pStyle w:val="berschrift3"/>
        <w:spacing w:before="240" w:beforeAutospacing="0" w:after="120" w:afterAutospacing="0"/>
        <w:rPr>
          <w:rFonts w:asciiTheme="majorHAnsi" w:hAnsiTheme="majorHAnsi"/>
        </w:rPr>
      </w:pPr>
      <w:r w:rsidRPr="004E77D3">
        <w:rPr>
          <w:rFonts w:asciiTheme="majorHAnsi" w:hAnsiTheme="majorHAnsi"/>
        </w:rPr>
        <w:t>Rahmen</w:t>
      </w:r>
    </w:p>
    <w:p w14:paraId="13805543" w14:textId="77777777" w:rsidR="005C7502" w:rsidRPr="005B6C0D" w:rsidRDefault="005C7502" w:rsidP="005C7502">
      <w:pPr>
        <w:pStyle w:val="Listenabsatz"/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</w:rPr>
      </w:pPr>
      <w:r w:rsidRPr="005B6C0D">
        <w:rPr>
          <w:rFonts w:asciiTheme="majorHAnsi" w:hAnsiTheme="majorHAnsi"/>
          <w:color w:val="000000"/>
        </w:rPr>
        <w:t>Die Praktikumsleitenden im Kirchenpraktikum informieren die Kirchenpflege/KiVo/KGR über das EPS und ermöglichen den Studierenden auc</w:t>
      </w:r>
      <w:r w:rsidR="00760D0D">
        <w:rPr>
          <w:rFonts w:asciiTheme="majorHAnsi" w:hAnsiTheme="majorHAnsi"/>
          <w:color w:val="000000"/>
        </w:rPr>
        <w:t>h Einblicke in deren Arbeit. Die</w:t>
      </w:r>
      <w:r w:rsidRPr="005B6C0D">
        <w:rPr>
          <w:rFonts w:asciiTheme="majorHAnsi" w:hAnsiTheme="majorHAnsi"/>
          <w:color w:val="000000"/>
        </w:rPr>
        <w:t xml:space="preserve"> Studierende</w:t>
      </w:r>
      <w:r w:rsidR="00760D0D">
        <w:rPr>
          <w:rFonts w:asciiTheme="majorHAnsi" w:hAnsiTheme="majorHAnsi"/>
          <w:color w:val="000000"/>
        </w:rPr>
        <w:t xml:space="preserve">n stehen </w:t>
      </w:r>
      <w:r w:rsidRPr="005B6C0D">
        <w:rPr>
          <w:rFonts w:asciiTheme="majorHAnsi" w:hAnsiTheme="majorHAnsi"/>
          <w:color w:val="000000"/>
        </w:rPr>
        <w:t>unter dem Amtsgeheimnis.</w:t>
      </w:r>
    </w:p>
    <w:p w14:paraId="3D53B991" w14:textId="77777777" w:rsidR="005C7502" w:rsidRPr="005B6C0D" w:rsidRDefault="005C7502" w:rsidP="005C7502">
      <w:pPr>
        <w:pStyle w:val="Listenabsatz"/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</w:rPr>
      </w:pPr>
      <w:r w:rsidRPr="005B6C0D">
        <w:rPr>
          <w:rFonts w:asciiTheme="majorHAnsi" w:hAnsiTheme="majorHAnsi"/>
          <w:color w:val="000000"/>
        </w:rPr>
        <w:t>Die Arbeitszeit richtet sich nach den Vorgaben der EPS-Planung.</w:t>
      </w:r>
    </w:p>
    <w:p w14:paraId="5002BB6D" w14:textId="77777777" w:rsidR="005C7502" w:rsidRPr="004E77D3" w:rsidRDefault="005C7502" w:rsidP="005C7502">
      <w:pPr>
        <w:pStyle w:val="berschrift3"/>
        <w:spacing w:before="240" w:beforeAutospacing="0" w:after="120" w:afterAutospacing="0"/>
        <w:rPr>
          <w:rFonts w:asciiTheme="majorHAnsi" w:hAnsiTheme="majorHAnsi"/>
        </w:rPr>
      </w:pPr>
      <w:r w:rsidRPr="004E77D3">
        <w:rPr>
          <w:rFonts w:asciiTheme="majorHAnsi" w:hAnsiTheme="majorHAnsi"/>
        </w:rPr>
        <w:t>Besonderes</w:t>
      </w:r>
    </w:p>
    <w:p w14:paraId="13DD36F1" w14:textId="77777777" w:rsidR="005C7502" w:rsidRPr="00CD122A" w:rsidRDefault="005C7502" w:rsidP="005C7502">
      <w:pPr>
        <w:pStyle w:val="berschrift4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CD122A">
        <w:rPr>
          <w:rFonts w:asciiTheme="majorHAnsi" w:hAnsiTheme="majorHAnsi"/>
          <w:b w:val="0"/>
          <w:sz w:val="22"/>
          <w:szCs w:val="22"/>
        </w:rPr>
        <w:t>Krankenka</w:t>
      </w:r>
      <w:r w:rsidR="00760D0D">
        <w:rPr>
          <w:rFonts w:asciiTheme="majorHAnsi" w:hAnsiTheme="majorHAnsi"/>
          <w:b w:val="0"/>
          <w:sz w:val="22"/>
          <w:szCs w:val="22"/>
        </w:rPr>
        <w:t xml:space="preserve">sse und Unfall-Versicherung sind </w:t>
      </w:r>
      <w:r w:rsidRPr="00CD122A">
        <w:rPr>
          <w:rFonts w:asciiTheme="majorHAnsi" w:hAnsiTheme="majorHAnsi"/>
          <w:b w:val="0"/>
          <w:sz w:val="22"/>
          <w:szCs w:val="22"/>
        </w:rPr>
        <w:t>Sache der Studierenden. Durch das Konkordat sind bei der AXA Winterthur im Falle eines Unfalls die Heilungskosten bzw. Spitalaufe</w:t>
      </w:r>
      <w:r>
        <w:rPr>
          <w:rFonts w:asciiTheme="majorHAnsi" w:hAnsiTheme="majorHAnsi"/>
          <w:b w:val="0"/>
          <w:sz w:val="22"/>
          <w:szCs w:val="22"/>
        </w:rPr>
        <w:t>nthalte zusätzlich zur Grundver</w:t>
      </w:r>
      <w:r w:rsidRPr="00CD122A">
        <w:rPr>
          <w:rFonts w:asciiTheme="majorHAnsi" w:hAnsiTheme="majorHAnsi"/>
          <w:b w:val="0"/>
          <w:sz w:val="22"/>
          <w:szCs w:val="22"/>
        </w:rPr>
        <w:t>sicherung in der ganzen Schweiz gedeckt.</w:t>
      </w:r>
    </w:p>
    <w:p w14:paraId="28917612" w14:textId="77777777" w:rsidR="005C7502" w:rsidRPr="00CD122A" w:rsidRDefault="005C7502" w:rsidP="005C7502">
      <w:pPr>
        <w:pStyle w:val="berschrift4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CD122A">
        <w:rPr>
          <w:rFonts w:asciiTheme="majorHAnsi" w:hAnsiTheme="majorHAnsi"/>
          <w:b w:val="0"/>
          <w:sz w:val="22"/>
          <w:szCs w:val="22"/>
        </w:rPr>
        <w:t>Sollte während des EPS ein Schaden entstehen (z.B. in einem Lager, in der Arbeit mit Betagten et</w:t>
      </w:r>
      <w:r>
        <w:rPr>
          <w:rFonts w:asciiTheme="majorHAnsi" w:hAnsiTheme="majorHAnsi"/>
          <w:b w:val="0"/>
          <w:sz w:val="22"/>
          <w:szCs w:val="22"/>
        </w:rPr>
        <w:t>c.), haftet in erster Linie der jeweilige Praktikumsort.</w:t>
      </w:r>
      <w:r w:rsidRPr="00CD122A">
        <w:rPr>
          <w:rFonts w:asciiTheme="majorHAnsi" w:hAnsiTheme="majorHAnsi"/>
          <w:b w:val="0"/>
          <w:sz w:val="22"/>
          <w:szCs w:val="22"/>
        </w:rPr>
        <w:t xml:space="preserve"> Werden Forderungen gegen die Studierenden direkt gestellt, hat das Konkordat eine subsidiäre Haftpflichtversicherung abgeschlossen.</w:t>
      </w:r>
    </w:p>
    <w:p w14:paraId="6F6B650E" w14:textId="77777777" w:rsidR="005C7502" w:rsidRPr="00CD122A" w:rsidRDefault="005C7502" w:rsidP="005C7502">
      <w:pPr>
        <w:pStyle w:val="berschrift4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CD122A">
        <w:rPr>
          <w:rFonts w:asciiTheme="majorHAnsi" w:hAnsiTheme="majorHAnsi"/>
          <w:b w:val="0"/>
          <w:sz w:val="22"/>
          <w:szCs w:val="22"/>
        </w:rPr>
        <w:t>Details siehe Merkblatt Versicherungsschutz im EPS. Im Schadenfall ist unverzüglich mit dem Sekretariat und der Ausbildungsbeauftragten Kontakt aufzunehmen.</w:t>
      </w:r>
    </w:p>
    <w:p w14:paraId="0610C619" w14:textId="77777777" w:rsidR="005C7502" w:rsidRPr="00CD122A" w:rsidRDefault="005C7502" w:rsidP="005C7502">
      <w:pPr>
        <w:pStyle w:val="berschrift4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CD122A">
        <w:rPr>
          <w:rFonts w:asciiTheme="majorHAnsi" w:hAnsiTheme="majorHAnsi"/>
          <w:b w:val="0"/>
          <w:sz w:val="22"/>
          <w:szCs w:val="22"/>
        </w:rPr>
        <w:t>Es werden keine Löhne ausgerichtet. Entsprechend sind die AHV-Beiträge Sache der Teilnehmenden.</w:t>
      </w:r>
    </w:p>
    <w:p w14:paraId="4C8C51DF" w14:textId="77777777" w:rsidR="005C7502" w:rsidRDefault="005C7502" w:rsidP="005C7502">
      <w:pPr>
        <w:pStyle w:val="berschrift4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CD122A">
        <w:rPr>
          <w:rFonts w:asciiTheme="majorHAnsi" w:hAnsiTheme="majorHAnsi"/>
          <w:b w:val="0"/>
          <w:sz w:val="22"/>
          <w:szCs w:val="22"/>
        </w:rPr>
        <w:t xml:space="preserve">An die Studierenden wird eine Spesenpauschale entrichtet. </w:t>
      </w:r>
    </w:p>
    <w:p w14:paraId="3E2DB8F8" w14:textId="77777777" w:rsidR="005C7502" w:rsidRPr="00CD122A" w:rsidRDefault="005C7502" w:rsidP="005C7502">
      <w:pPr>
        <w:pStyle w:val="berschrift3"/>
        <w:spacing w:after="0" w:afterAutospacing="0"/>
        <w:rPr>
          <w:rFonts w:asciiTheme="majorHAnsi" w:hAnsiTheme="majorHAnsi"/>
          <w:b w:val="0"/>
          <w:sz w:val="22"/>
          <w:szCs w:val="22"/>
        </w:rPr>
      </w:pPr>
      <w:r w:rsidRPr="009F7B7B">
        <w:rPr>
          <w:rFonts w:asciiTheme="majorHAnsi" w:hAnsiTheme="majorHAnsi"/>
        </w:rPr>
        <w:t>Unterzeichnung</w:t>
      </w:r>
    </w:p>
    <w:p w14:paraId="7B1DDD94" w14:textId="77777777" w:rsidR="005C7502" w:rsidRPr="00CD122A" w:rsidRDefault="005C7502" w:rsidP="005C7502">
      <w:pPr>
        <w:rPr>
          <w:rFonts w:asciiTheme="majorHAnsi" w:hAnsiTheme="majorHAnsi"/>
          <w:bCs/>
          <w:sz w:val="20"/>
        </w:rPr>
      </w:pPr>
    </w:p>
    <w:p w14:paraId="43CA6EA7" w14:textId="77777777" w:rsidR="005C7502" w:rsidRDefault="005C7502" w:rsidP="005C7502">
      <w:pPr>
        <w:rPr>
          <w:rFonts w:asciiTheme="majorHAnsi" w:hAnsiTheme="majorHAnsi"/>
        </w:rPr>
      </w:pPr>
      <w:r w:rsidRPr="004E77D3">
        <w:rPr>
          <w:rFonts w:asciiTheme="majorHAnsi" w:hAnsiTheme="majorHAnsi"/>
          <w:b/>
          <w:bCs/>
        </w:rPr>
        <w:t>Ort / Datum:</w:t>
      </w:r>
      <w:r w:rsidRPr="004E77D3"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</w:rPr>
        <w:t>…………………………………………………………………………..</w:t>
      </w:r>
    </w:p>
    <w:p w14:paraId="4803C81F" w14:textId="77777777" w:rsidR="005C7502" w:rsidRDefault="005C7502" w:rsidP="005C7502">
      <w:pPr>
        <w:rPr>
          <w:rFonts w:asciiTheme="majorHAnsi" w:hAnsiTheme="majorHAnsi"/>
        </w:rPr>
      </w:pPr>
    </w:p>
    <w:p w14:paraId="542123BA" w14:textId="77777777" w:rsidR="005C7502" w:rsidRDefault="005C7502" w:rsidP="005C7502">
      <w:pPr>
        <w:rPr>
          <w:rFonts w:asciiTheme="majorHAnsi" w:hAnsiTheme="majorHAnsi"/>
        </w:rPr>
      </w:pPr>
    </w:p>
    <w:p w14:paraId="166487F1" w14:textId="77777777" w:rsidR="005C7502" w:rsidRDefault="005C7502" w:rsidP="005C7502">
      <w:pPr>
        <w:rPr>
          <w:rFonts w:asciiTheme="majorHAnsi" w:hAnsiTheme="majorHAnsi"/>
        </w:rPr>
      </w:pPr>
    </w:p>
    <w:p w14:paraId="29BFD536" w14:textId="77777777" w:rsidR="005C7502" w:rsidRPr="004E77D3" w:rsidRDefault="005C7502" w:rsidP="005C7502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…………………………………………………………………………..</w:t>
      </w:r>
      <w:r>
        <w:rPr>
          <w:rFonts w:asciiTheme="majorHAnsi" w:hAnsiTheme="majorHAnsi"/>
        </w:rPr>
        <w:tab/>
      </w:r>
      <w:r w:rsidRPr="004E77D3">
        <w:rPr>
          <w:rFonts w:asciiTheme="majorHAnsi" w:hAnsiTheme="majorHAnsi"/>
          <w:b/>
          <w:bCs/>
        </w:rPr>
        <w:t>Studentin/Student</w:t>
      </w:r>
    </w:p>
    <w:p w14:paraId="3F6335FC" w14:textId="77777777" w:rsidR="005C7502" w:rsidRDefault="005C7502" w:rsidP="005C7502">
      <w:pPr>
        <w:tabs>
          <w:tab w:val="left" w:pos="4962"/>
          <w:tab w:val="left" w:pos="5760"/>
        </w:tabs>
        <w:rPr>
          <w:rFonts w:asciiTheme="majorHAnsi" w:hAnsiTheme="majorHAnsi"/>
          <w:b/>
          <w:bCs/>
        </w:rPr>
      </w:pPr>
    </w:p>
    <w:p w14:paraId="5C1AD551" w14:textId="77777777" w:rsidR="005C7502" w:rsidRDefault="005C7502" w:rsidP="005C7502">
      <w:pPr>
        <w:tabs>
          <w:tab w:val="left" w:pos="4962"/>
          <w:tab w:val="left" w:pos="5760"/>
        </w:tabs>
        <w:rPr>
          <w:rFonts w:asciiTheme="majorHAnsi" w:hAnsiTheme="majorHAnsi"/>
          <w:b/>
          <w:bCs/>
        </w:rPr>
      </w:pPr>
    </w:p>
    <w:p w14:paraId="0C767D4A" w14:textId="77777777" w:rsidR="005C7502" w:rsidRPr="004E77D3" w:rsidRDefault="005C7502" w:rsidP="005C7502">
      <w:pPr>
        <w:tabs>
          <w:tab w:val="left" w:pos="4962"/>
          <w:tab w:val="left" w:pos="5760"/>
        </w:tabs>
        <w:rPr>
          <w:rFonts w:asciiTheme="majorHAnsi" w:hAnsiTheme="majorHAnsi"/>
          <w:b/>
          <w:bCs/>
        </w:rPr>
      </w:pPr>
    </w:p>
    <w:p w14:paraId="38B132D6" w14:textId="77777777" w:rsidR="005C7502" w:rsidRPr="004E77D3" w:rsidRDefault="005C7502" w:rsidP="005C7502">
      <w:pPr>
        <w:tabs>
          <w:tab w:val="left" w:pos="4962"/>
          <w:tab w:val="left" w:pos="5760"/>
        </w:tabs>
        <w:ind w:left="4956" w:hanging="4956"/>
        <w:rPr>
          <w:rFonts w:asciiTheme="majorHAnsi" w:hAnsiTheme="majorHAnsi" w:cs="Times New Roman"/>
          <w:b/>
        </w:rPr>
      </w:pPr>
      <w:r w:rsidRPr="004E77D3">
        <w:rPr>
          <w:rFonts w:asciiTheme="majorHAnsi" w:hAnsiTheme="majorHAnsi"/>
        </w:rPr>
        <w:t>………………………………………………………………………….</w:t>
      </w:r>
      <w:r w:rsidRPr="004E77D3">
        <w:rPr>
          <w:rFonts w:asciiTheme="majorHAnsi" w:hAnsiTheme="majorHAnsi"/>
          <w:b/>
          <w:bCs/>
        </w:rPr>
        <w:tab/>
      </w:r>
      <w:r w:rsidRPr="004E77D3">
        <w:rPr>
          <w:rFonts w:asciiTheme="majorHAnsi" w:hAnsiTheme="majorHAnsi" w:cs="Times New Roman"/>
          <w:b/>
        </w:rPr>
        <w:t xml:space="preserve">Ausbildungsbeauftragte des Konkordates. </w:t>
      </w:r>
    </w:p>
    <w:p w14:paraId="00F80301" w14:textId="77777777" w:rsidR="005C7502" w:rsidRDefault="005C7502" w:rsidP="005C7502">
      <w:pPr>
        <w:ind w:left="4956" w:hanging="4956"/>
        <w:rPr>
          <w:rFonts w:asciiTheme="majorHAnsi" w:hAnsiTheme="majorHAnsi"/>
          <w:b/>
          <w:bCs/>
        </w:rPr>
      </w:pPr>
    </w:p>
    <w:p w14:paraId="4597E6E0" w14:textId="77777777" w:rsidR="005C7502" w:rsidRPr="004E77D3" w:rsidRDefault="005C7502" w:rsidP="005C7502">
      <w:pPr>
        <w:ind w:left="4956" w:hanging="4956"/>
        <w:rPr>
          <w:rFonts w:asciiTheme="majorHAnsi" w:hAnsiTheme="majorHAnsi"/>
          <w:b/>
          <w:bCs/>
        </w:rPr>
      </w:pPr>
      <w:r w:rsidRPr="004E77D3">
        <w:rPr>
          <w:rFonts w:asciiTheme="majorHAnsi" w:hAnsiTheme="majorHAnsi"/>
          <w:bCs/>
          <w:noProof/>
        </w:rPr>
        <w:drawing>
          <wp:anchor distT="0" distB="0" distL="114300" distR="114300" simplePos="0" relativeHeight="251663360" behindDoc="0" locked="0" layoutInCell="1" allowOverlap="1" wp14:anchorId="657CAE54" wp14:editId="7B38AAB3">
            <wp:simplePos x="0" y="0"/>
            <wp:positionH relativeFrom="column">
              <wp:posOffset>7509510</wp:posOffset>
            </wp:positionH>
            <wp:positionV relativeFrom="paragraph">
              <wp:posOffset>36195</wp:posOffset>
            </wp:positionV>
            <wp:extent cx="2162175" cy="904875"/>
            <wp:effectExtent l="0" t="0" r="9525" b="9525"/>
            <wp:wrapNone/>
            <wp:docPr id="3" name="Grafik 3" descr="L:\30_KRP\32_AWP\06 VORLAGEN &amp; ANLEITUNGEN\00 Neues Corporate Design\09 Logo\Logokoffer\AW Claim rechts\04_Blau\AW_Claimrechts_blau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30_KRP\32_AWP\06 VORLAGEN &amp; ANLEITUNGEN\00 Neues Corporate Design\09 Logo\Logokoffer\AW Claim rechts\04_Blau\AW_Claimrechts_blau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0EAFA" w14:textId="4B401C16" w:rsidR="005C7502" w:rsidRDefault="005C7502" w:rsidP="005C7502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Bitte elektronisch ausfüllen und unterzeichnen und </w:t>
      </w:r>
      <w:r w:rsidRPr="005C7502">
        <w:rPr>
          <w:rFonts w:asciiTheme="majorHAnsi" w:hAnsiTheme="majorHAnsi"/>
          <w:b/>
          <w:bCs/>
        </w:rPr>
        <w:t>mit der Lernplanung Kirchenpraktikum</w:t>
      </w:r>
      <w:r>
        <w:rPr>
          <w:rFonts w:asciiTheme="majorHAnsi" w:hAnsiTheme="majorHAnsi"/>
          <w:bCs/>
        </w:rPr>
        <w:t xml:space="preserve"> bis zum </w:t>
      </w:r>
      <w:r w:rsidR="00E1785A">
        <w:rPr>
          <w:rFonts w:asciiTheme="majorHAnsi" w:hAnsiTheme="majorHAnsi"/>
          <w:b/>
          <w:bCs/>
        </w:rPr>
        <w:t>15</w:t>
      </w:r>
      <w:r w:rsidR="0057497F">
        <w:rPr>
          <w:rFonts w:asciiTheme="majorHAnsi" w:hAnsiTheme="majorHAnsi"/>
          <w:b/>
          <w:bCs/>
        </w:rPr>
        <w:t>. Januar 202</w:t>
      </w:r>
      <w:r w:rsidR="00727891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Cs/>
        </w:rPr>
        <w:t xml:space="preserve"> </w:t>
      </w:r>
      <w:r w:rsidR="00DE2BDB">
        <w:rPr>
          <w:rFonts w:asciiTheme="majorHAnsi" w:hAnsiTheme="majorHAnsi"/>
          <w:bCs/>
        </w:rPr>
        <w:t>auf Open Olat in den Studierendenordner laden.</w:t>
      </w:r>
      <w:r>
        <w:rPr>
          <w:rFonts w:asciiTheme="majorHAnsi" w:hAnsiTheme="majorHAnsi"/>
          <w:bCs/>
        </w:rPr>
        <w:t xml:space="preserve"> </w:t>
      </w:r>
    </w:p>
    <w:p w14:paraId="4694091F" w14:textId="77777777" w:rsidR="005C7502" w:rsidRDefault="005C7502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br w:type="page"/>
      </w:r>
    </w:p>
    <w:p w14:paraId="382EB44B" w14:textId="77777777" w:rsidR="00F7321B" w:rsidRPr="00E87AE1" w:rsidRDefault="00FB0FE6" w:rsidP="00F7321B">
      <w:pPr>
        <w:rPr>
          <w:rFonts w:asciiTheme="majorHAnsi" w:hAnsiTheme="majorHAnsi"/>
          <w:b/>
          <w:bCs/>
          <w:sz w:val="24"/>
        </w:rPr>
      </w:pPr>
      <w:r w:rsidRPr="00E87AE1">
        <w:rPr>
          <w:rFonts w:asciiTheme="majorHAnsi" w:hAnsiTheme="majorHAnsi"/>
          <w:b/>
          <w:bCs/>
          <w:sz w:val="24"/>
        </w:rPr>
        <w:lastRenderedPageBreak/>
        <w:t>Kirchenpraktikum bei …………………………………</w:t>
      </w:r>
      <w:r w:rsidR="002D1581" w:rsidRPr="00E87AE1">
        <w:rPr>
          <w:rFonts w:asciiTheme="majorHAnsi" w:hAnsiTheme="majorHAnsi"/>
          <w:b/>
          <w:bCs/>
          <w:sz w:val="24"/>
        </w:rPr>
        <w:t>…………………………………………………</w:t>
      </w:r>
      <w:r w:rsidRPr="00E87AE1">
        <w:rPr>
          <w:rFonts w:asciiTheme="majorHAnsi" w:hAnsiTheme="majorHAnsi"/>
          <w:b/>
          <w:bCs/>
          <w:sz w:val="24"/>
        </w:rPr>
        <w:t xml:space="preserve"> (Praktikumsleiter/in) </w:t>
      </w:r>
      <w:r w:rsidR="009F2238" w:rsidRPr="00E87AE1">
        <w:rPr>
          <w:rFonts w:asciiTheme="majorHAnsi" w:hAnsiTheme="majorHAnsi"/>
          <w:b/>
          <w:bCs/>
          <w:sz w:val="24"/>
        </w:rPr>
        <w:t>(4-6 Lernziele)</w:t>
      </w:r>
    </w:p>
    <w:p w14:paraId="72C76667" w14:textId="393CC8B4" w:rsidR="0013258A" w:rsidRPr="001060C8" w:rsidRDefault="0013258A" w:rsidP="00F7321B">
      <w:pPr>
        <w:rPr>
          <w:rFonts w:asciiTheme="majorHAnsi" w:hAnsiTheme="majorHAnsi"/>
          <w:bCs/>
          <w:sz w:val="24"/>
        </w:rPr>
      </w:pPr>
      <w:r w:rsidRPr="001060C8">
        <w:rPr>
          <w:rFonts w:asciiTheme="majorHAnsi" w:hAnsiTheme="majorHAnsi"/>
          <w:bCs/>
          <w:sz w:val="24"/>
        </w:rPr>
        <w:t>(davon</w:t>
      </w:r>
      <w:r w:rsidR="00E02B26" w:rsidRPr="001060C8">
        <w:rPr>
          <w:rFonts w:asciiTheme="majorHAnsi" w:hAnsiTheme="majorHAnsi"/>
          <w:bCs/>
          <w:sz w:val="24"/>
        </w:rPr>
        <w:t xml:space="preserve"> je </w:t>
      </w:r>
      <w:r w:rsidRPr="001060C8">
        <w:rPr>
          <w:rFonts w:asciiTheme="majorHAnsi" w:hAnsiTheme="majorHAnsi"/>
          <w:bCs/>
          <w:sz w:val="24"/>
        </w:rPr>
        <w:t xml:space="preserve">ein Lernziel aus dem Lernfeld </w:t>
      </w:r>
      <w:r w:rsidRPr="001060C8">
        <w:rPr>
          <w:rFonts w:asciiTheme="majorHAnsi" w:hAnsiTheme="majorHAnsi"/>
          <w:b/>
          <w:bCs/>
          <w:sz w:val="24"/>
        </w:rPr>
        <w:t>Diakonie</w:t>
      </w:r>
      <w:r w:rsidR="00E02B26" w:rsidRPr="001060C8">
        <w:rPr>
          <w:rFonts w:asciiTheme="majorHAnsi" w:hAnsiTheme="majorHAnsi"/>
          <w:bCs/>
          <w:sz w:val="24"/>
        </w:rPr>
        <w:t xml:space="preserve"> und ein Lernziel</w:t>
      </w:r>
      <w:r w:rsidR="007D43FB">
        <w:rPr>
          <w:rFonts w:asciiTheme="majorHAnsi" w:hAnsiTheme="majorHAnsi"/>
          <w:bCs/>
          <w:sz w:val="24"/>
        </w:rPr>
        <w:t xml:space="preserve"> im Zusammenhang </w:t>
      </w:r>
      <w:r w:rsidR="001060C8" w:rsidRPr="001060C8">
        <w:rPr>
          <w:rFonts w:asciiTheme="majorHAnsi" w:hAnsiTheme="majorHAnsi"/>
          <w:bCs/>
          <w:sz w:val="24"/>
        </w:rPr>
        <w:t xml:space="preserve"> mit </w:t>
      </w:r>
      <w:r w:rsidR="00E02B26" w:rsidRPr="001060C8">
        <w:rPr>
          <w:rFonts w:asciiTheme="majorHAnsi" w:hAnsiTheme="majorHAnsi"/>
          <w:bCs/>
          <w:sz w:val="24"/>
        </w:rPr>
        <w:t>Erfahrung</w:t>
      </w:r>
      <w:r w:rsidR="001060C8" w:rsidRPr="001060C8">
        <w:rPr>
          <w:rFonts w:asciiTheme="majorHAnsi" w:hAnsiTheme="majorHAnsi"/>
          <w:bCs/>
          <w:sz w:val="24"/>
        </w:rPr>
        <w:t>en</w:t>
      </w:r>
      <w:r w:rsidR="00E02B26" w:rsidRPr="001060C8">
        <w:rPr>
          <w:rFonts w:asciiTheme="majorHAnsi" w:hAnsiTheme="majorHAnsi"/>
          <w:bCs/>
          <w:sz w:val="24"/>
        </w:rPr>
        <w:t xml:space="preserve"> </w:t>
      </w:r>
      <w:r w:rsidR="007D43FB">
        <w:rPr>
          <w:rFonts w:asciiTheme="majorHAnsi" w:hAnsiTheme="majorHAnsi"/>
          <w:bCs/>
          <w:sz w:val="24"/>
        </w:rPr>
        <w:t>in</w:t>
      </w:r>
      <w:r w:rsidR="00E02B26" w:rsidRPr="001060C8">
        <w:rPr>
          <w:rFonts w:asciiTheme="majorHAnsi" w:hAnsiTheme="majorHAnsi"/>
          <w:bCs/>
          <w:sz w:val="24"/>
        </w:rPr>
        <w:t xml:space="preserve"> einem bisher </w:t>
      </w:r>
      <w:r w:rsidR="007D43FB">
        <w:rPr>
          <w:rFonts w:asciiTheme="majorHAnsi" w:hAnsiTheme="majorHAnsi"/>
          <w:bCs/>
          <w:sz w:val="24"/>
        </w:rPr>
        <w:t>unvertrauten</w:t>
      </w:r>
      <w:r w:rsidR="00E02B26" w:rsidRPr="001060C8">
        <w:rPr>
          <w:rFonts w:asciiTheme="majorHAnsi" w:hAnsiTheme="majorHAnsi"/>
          <w:bCs/>
          <w:sz w:val="24"/>
        </w:rPr>
        <w:t xml:space="preserve"> Frömmigkeitsstil) </w:t>
      </w:r>
      <w:r w:rsidRPr="001060C8">
        <w:rPr>
          <w:rFonts w:asciiTheme="majorHAnsi" w:hAnsiTheme="majorHAnsi"/>
          <w:bCs/>
          <w:sz w:val="24"/>
        </w:rPr>
        <w:t xml:space="preserve">  </w:t>
      </w:r>
    </w:p>
    <w:p w14:paraId="66B0705B" w14:textId="77777777" w:rsidR="009F2238" w:rsidRPr="004E77D3" w:rsidRDefault="009F2238" w:rsidP="00F7321B">
      <w:pPr>
        <w:rPr>
          <w:rFonts w:asciiTheme="majorHAnsi" w:hAnsiTheme="majorHAnsi"/>
          <w:bCs/>
        </w:rPr>
      </w:pP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2761"/>
        <w:gridCol w:w="2764"/>
        <w:gridCol w:w="2758"/>
      </w:tblGrid>
      <w:tr w:rsidR="00F7321B" w:rsidRPr="00D84582" w14:paraId="4AA07180" w14:textId="77777777" w:rsidTr="009F2238">
        <w:trPr>
          <w:trHeight w:val="964"/>
        </w:trPr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457A" w14:textId="77777777" w:rsidR="00F7321B" w:rsidRPr="00D84582" w:rsidRDefault="00F7321B" w:rsidP="00B127E3">
            <w:pPr>
              <w:tabs>
                <w:tab w:val="left" w:pos="2835"/>
                <w:tab w:val="left" w:pos="6804"/>
              </w:tabs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1D1ACE" w14:textId="77777777" w:rsidR="00F7321B" w:rsidRPr="00D84582" w:rsidRDefault="00FB0FE6" w:rsidP="00D84582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 xml:space="preserve">Diese Erfahrungen und </w:t>
            </w:r>
            <w:r w:rsidR="00F7321B" w:rsidRPr="00D84582">
              <w:rPr>
                <w:rFonts w:asciiTheme="majorHAnsi" w:hAnsiTheme="majorHAnsi"/>
              </w:rPr>
              <w:t>Kompetenzen</w:t>
            </w:r>
            <w:r w:rsidRPr="00D84582">
              <w:rPr>
                <w:rFonts w:asciiTheme="majorHAnsi" w:hAnsiTheme="majorHAnsi"/>
              </w:rPr>
              <w:t xml:space="preserve"> bringe ich mit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9A4799" w14:textId="77777777" w:rsidR="00F7321B" w:rsidRPr="00D84582" w:rsidRDefault="00FB0FE6" w:rsidP="00D84582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 xml:space="preserve">Fähigkeiten und Kompetenzen, die ich erwerben oder vertiefen möchte </w:t>
            </w:r>
            <w:r w:rsidR="009F2238" w:rsidRPr="00D84582">
              <w:rPr>
                <w:rFonts w:asciiTheme="majorHAnsi" w:hAnsiTheme="majorHAnsi"/>
              </w:rPr>
              <w:t xml:space="preserve"> (Lernziele)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B98E99" w14:textId="77777777" w:rsidR="00F7321B" w:rsidRPr="00D84582" w:rsidRDefault="00FB0FE6" w:rsidP="00D84582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 xml:space="preserve">Mit diesen Massnahmen möchte ich meine Ziele </w:t>
            </w:r>
            <w:r w:rsidR="00F7321B" w:rsidRPr="00D84582">
              <w:rPr>
                <w:rFonts w:asciiTheme="majorHAnsi" w:hAnsiTheme="majorHAnsi"/>
              </w:rPr>
              <w:t>erreichen</w:t>
            </w:r>
          </w:p>
        </w:tc>
      </w:tr>
      <w:tr w:rsidR="00FB0FE6" w:rsidRPr="00D84582" w14:paraId="6EE3CCEA" w14:textId="77777777" w:rsidTr="009F2238">
        <w:trPr>
          <w:trHeight w:val="964"/>
        </w:trPr>
        <w:tc>
          <w:tcPr>
            <w:tcW w:w="1899" w:type="dxa"/>
            <w:tcBorders>
              <w:right w:val="single" w:sz="6" w:space="0" w:color="auto"/>
            </w:tcBorders>
          </w:tcPr>
          <w:p w14:paraId="082F2740" w14:textId="77777777" w:rsidR="00FB0FE6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 xml:space="preserve">Leben aus dem Evangelium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4017D5F" w14:textId="77777777" w:rsidR="00FB0FE6" w:rsidRPr="00D84582" w:rsidRDefault="00FB0FE6" w:rsidP="00D84582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833650E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6B87EC4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FB0FE6" w:rsidRPr="00D84582" w14:paraId="6A449DFB" w14:textId="77777777" w:rsidTr="009F2238">
        <w:trPr>
          <w:trHeight w:val="964"/>
        </w:trPr>
        <w:tc>
          <w:tcPr>
            <w:tcW w:w="1899" w:type="dxa"/>
            <w:tcBorders>
              <w:right w:val="single" w:sz="6" w:space="0" w:color="auto"/>
            </w:tcBorders>
          </w:tcPr>
          <w:p w14:paraId="34391130" w14:textId="77777777" w:rsidR="00FB0FE6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 xml:space="preserve">Berufsidentität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C5532BC" w14:textId="77777777" w:rsidR="00FB0FE6" w:rsidRPr="00D84582" w:rsidRDefault="00FB0FE6" w:rsidP="00D84582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B881709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EE88BB5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FB0FE6" w:rsidRPr="00D84582" w14:paraId="6FB5620C" w14:textId="77777777" w:rsidTr="009F2238">
        <w:trPr>
          <w:trHeight w:val="964"/>
        </w:trPr>
        <w:tc>
          <w:tcPr>
            <w:tcW w:w="1899" w:type="dxa"/>
            <w:tcBorders>
              <w:right w:val="single" w:sz="6" w:space="0" w:color="auto"/>
            </w:tcBorders>
          </w:tcPr>
          <w:p w14:paraId="656D9081" w14:textId="77777777" w:rsidR="00FB0FE6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>Selbst-</w:t>
            </w:r>
          </w:p>
          <w:p w14:paraId="374D9B67" w14:textId="77777777" w:rsidR="00FB0FE6" w:rsidRPr="00D84582" w:rsidRDefault="00F71BFE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>M</w:t>
            </w:r>
            <w:r w:rsidR="00FB0FE6" w:rsidRPr="00D84582">
              <w:rPr>
                <w:rFonts w:asciiTheme="majorHAnsi" w:hAnsiTheme="majorHAnsi"/>
              </w:rPr>
              <w:t>anagement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74F7F88" w14:textId="77777777" w:rsidR="00FB0FE6" w:rsidRPr="00D84582" w:rsidRDefault="00FB0FE6" w:rsidP="00D84582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FDC5853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33552C7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FB0FE6" w:rsidRPr="00D84582" w14:paraId="33C1DFF6" w14:textId="77777777" w:rsidTr="009F2238">
        <w:trPr>
          <w:trHeight w:val="964"/>
        </w:trPr>
        <w:tc>
          <w:tcPr>
            <w:tcW w:w="1899" w:type="dxa"/>
            <w:tcBorders>
              <w:right w:val="single" w:sz="6" w:space="0" w:color="auto"/>
            </w:tcBorders>
          </w:tcPr>
          <w:p w14:paraId="1C7F6AAF" w14:textId="77777777" w:rsidR="00FB0FE6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>Hermeneutische Reflexion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F2C8D05" w14:textId="77777777" w:rsidR="00FB0FE6" w:rsidRPr="00D84582" w:rsidRDefault="00FB0FE6" w:rsidP="00D84582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B2AE3AA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76CCB59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FB0FE6" w:rsidRPr="00D84582" w14:paraId="065BB9D0" w14:textId="77777777" w:rsidTr="009F2238">
        <w:trPr>
          <w:trHeight w:val="964"/>
        </w:trPr>
        <w:tc>
          <w:tcPr>
            <w:tcW w:w="1899" w:type="dxa"/>
            <w:tcBorders>
              <w:right w:val="single" w:sz="6" w:space="0" w:color="auto"/>
            </w:tcBorders>
          </w:tcPr>
          <w:p w14:paraId="2FB9B6E9" w14:textId="77777777" w:rsidR="00FB0FE6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>Kreativität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2AADA9F" w14:textId="77777777" w:rsidR="00FB0FE6" w:rsidRPr="00D84582" w:rsidRDefault="00FB0FE6" w:rsidP="00D84582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F91AE4C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2D87DB7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FB0FE6" w:rsidRPr="00D84582" w14:paraId="28A612D2" w14:textId="77777777" w:rsidTr="009F2238">
        <w:trPr>
          <w:trHeight w:val="964"/>
        </w:trPr>
        <w:tc>
          <w:tcPr>
            <w:tcW w:w="1899" w:type="dxa"/>
            <w:tcBorders>
              <w:right w:val="single" w:sz="6" w:space="0" w:color="auto"/>
            </w:tcBorders>
          </w:tcPr>
          <w:p w14:paraId="07F41C5C" w14:textId="77777777" w:rsidR="00FB0FE6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 xml:space="preserve">Beziehung und Empathie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AF0A6F3" w14:textId="77777777" w:rsidR="00FB0FE6" w:rsidRPr="00D84582" w:rsidRDefault="00FB0FE6" w:rsidP="00D8458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D419497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7EE364E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FB0FE6" w:rsidRPr="00D84582" w14:paraId="5D6DF0C9" w14:textId="77777777" w:rsidTr="009F2238">
        <w:trPr>
          <w:trHeight w:val="964"/>
        </w:trPr>
        <w:tc>
          <w:tcPr>
            <w:tcW w:w="1899" w:type="dxa"/>
            <w:tcBorders>
              <w:right w:val="single" w:sz="6" w:space="0" w:color="auto"/>
            </w:tcBorders>
          </w:tcPr>
          <w:p w14:paraId="062CDCE2" w14:textId="77777777" w:rsidR="00F71BFE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>Team- und Konflikt</w:t>
            </w:r>
            <w:r w:rsidR="009F2238" w:rsidRPr="00D84582">
              <w:rPr>
                <w:rFonts w:asciiTheme="majorHAnsi" w:hAnsiTheme="majorHAnsi"/>
              </w:rPr>
              <w:t>-</w:t>
            </w:r>
          </w:p>
          <w:p w14:paraId="02226E5F" w14:textId="77777777" w:rsidR="00FB0FE6" w:rsidRPr="00D84582" w:rsidRDefault="009F2238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>F</w:t>
            </w:r>
            <w:r w:rsidR="00FB0FE6" w:rsidRPr="00D84582">
              <w:rPr>
                <w:rFonts w:asciiTheme="majorHAnsi" w:hAnsiTheme="majorHAnsi"/>
              </w:rPr>
              <w:t>ähigkeit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DF0E2B0" w14:textId="77777777" w:rsidR="00FB0FE6" w:rsidRPr="00D84582" w:rsidRDefault="00FB0FE6" w:rsidP="00D8458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D357247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66DCD69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FB0FE6" w:rsidRPr="00D84582" w14:paraId="7D472A7F" w14:textId="77777777" w:rsidTr="009F2238">
        <w:trPr>
          <w:trHeight w:val="964"/>
        </w:trPr>
        <w:tc>
          <w:tcPr>
            <w:tcW w:w="1899" w:type="dxa"/>
            <w:tcBorders>
              <w:right w:val="single" w:sz="6" w:space="0" w:color="auto"/>
            </w:tcBorders>
          </w:tcPr>
          <w:p w14:paraId="5DBB3F56" w14:textId="77777777" w:rsidR="00FB0FE6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 xml:space="preserve">Ziel- und Ergebnis- </w:t>
            </w:r>
          </w:p>
          <w:p w14:paraId="7379AACB" w14:textId="77777777" w:rsidR="00FB0FE6" w:rsidRPr="00D84582" w:rsidRDefault="00F71BFE" w:rsidP="00F71BFE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>O</w:t>
            </w:r>
            <w:r w:rsidR="00FB0FE6" w:rsidRPr="00D84582">
              <w:rPr>
                <w:rFonts w:asciiTheme="majorHAnsi" w:hAnsiTheme="majorHAnsi"/>
              </w:rPr>
              <w:t>rientie</w:t>
            </w:r>
            <w:r w:rsidRPr="00D84582">
              <w:rPr>
                <w:rFonts w:asciiTheme="majorHAnsi" w:hAnsiTheme="majorHAnsi"/>
              </w:rPr>
              <w:t>r</w:t>
            </w:r>
            <w:r w:rsidR="00FB0FE6" w:rsidRPr="00D84582">
              <w:rPr>
                <w:rFonts w:asciiTheme="majorHAnsi" w:hAnsiTheme="majorHAnsi"/>
              </w:rPr>
              <w:t>ung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D9A24CF" w14:textId="77777777" w:rsidR="00FB0FE6" w:rsidRPr="00D84582" w:rsidRDefault="00FB0FE6" w:rsidP="00D8458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D82E4CD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19070E0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FB0FE6" w:rsidRPr="00D84582" w14:paraId="3EAA3C0F" w14:textId="77777777" w:rsidTr="009F2238">
        <w:trPr>
          <w:trHeight w:val="964"/>
        </w:trPr>
        <w:tc>
          <w:tcPr>
            <w:tcW w:w="1899" w:type="dxa"/>
            <w:tcBorders>
              <w:right w:val="single" w:sz="6" w:space="0" w:color="auto"/>
            </w:tcBorders>
          </w:tcPr>
          <w:p w14:paraId="2E364445" w14:textId="77777777" w:rsidR="00FB0FE6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>Planung und Organisation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2E5E7E6" w14:textId="77777777" w:rsidR="00FB0FE6" w:rsidRPr="00D84582" w:rsidRDefault="00FB0FE6" w:rsidP="00D8458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78FE64C7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26D1ACE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FB0FE6" w:rsidRPr="00D84582" w14:paraId="637F2575" w14:textId="77777777" w:rsidTr="009F2238">
        <w:trPr>
          <w:trHeight w:val="964"/>
        </w:trPr>
        <w:tc>
          <w:tcPr>
            <w:tcW w:w="1899" w:type="dxa"/>
            <w:tcBorders>
              <w:right w:val="single" w:sz="6" w:space="0" w:color="auto"/>
            </w:tcBorders>
          </w:tcPr>
          <w:p w14:paraId="23CEE285" w14:textId="77777777" w:rsidR="00FB0FE6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 xml:space="preserve">Leitung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52D4BE57" w14:textId="77777777" w:rsidR="00FB0FE6" w:rsidRPr="00D84582" w:rsidRDefault="00FB0FE6" w:rsidP="00D8458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696E805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264FEE8C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FB0FE6" w:rsidRPr="00D84582" w14:paraId="1F31AC39" w14:textId="77777777" w:rsidTr="001C60F6">
        <w:trPr>
          <w:trHeight w:val="964"/>
        </w:trPr>
        <w:tc>
          <w:tcPr>
            <w:tcW w:w="1899" w:type="dxa"/>
            <w:tcBorders>
              <w:bottom w:val="single" w:sz="6" w:space="0" w:color="auto"/>
              <w:right w:val="single" w:sz="6" w:space="0" w:color="auto"/>
            </w:tcBorders>
          </w:tcPr>
          <w:p w14:paraId="1FCCE6FA" w14:textId="77777777" w:rsidR="00FB0FE6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>Auftritt und Repräsentation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C6C3" w14:textId="77777777" w:rsidR="00FB0FE6" w:rsidRPr="00D84582" w:rsidRDefault="00FB0FE6" w:rsidP="00D8458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D452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3172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  <w:tr w:rsidR="00FB0FE6" w:rsidRPr="00D84582" w14:paraId="34590B34" w14:textId="77777777" w:rsidTr="001C60F6">
        <w:trPr>
          <w:trHeight w:val="964"/>
        </w:trPr>
        <w:tc>
          <w:tcPr>
            <w:tcW w:w="1899" w:type="dxa"/>
            <w:tcBorders>
              <w:bottom w:val="single" w:sz="6" w:space="0" w:color="auto"/>
              <w:right w:val="single" w:sz="6" w:space="0" w:color="auto"/>
            </w:tcBorders>
          </w:tcPr>
          <w:p w14:paraId="4FA8B6F6" w14:textId="77777777" w:rsidR="00FB0FE6" w:rsidRPr="00D84582" w:rsidRDefault="00FB0FE6" w:rsidP="00226A26">
            <w:pPr>
              <w:rPr>
                <w:rFonts w:asciiTheme="majorHAnsi" w:hAnsiTheme="majorHAnsi"/>
              </w:rPr>
            </w:pPr>
            <w:r w:rsidRPr="00D84582">
              <w:rPr>
                <w:rFonts w:asciiTheme="majorHAnsi" w:hAnsiTheme="majorHAnsi"/>
              </w:rPr>
              <w:t xml:space="preserve">Kommunikation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D44F" w14:textId="77777777" w:rsidR="00FB0FE6" w:rsidRPr="00D84582" w:rsidRDefault="00FB0FE6" w:rsidP="00D8458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A57A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1DCC" w14:textId="77777777" w:rsidR="00FB0FE6" w:rsidRPr="00D84582" w:rsidRDefault="00FB0FE6" w:rsidP="00D84582">
            <w:pPr>
              <w:pStyle w:val="Textkrp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</w:tr>
    </w:tbl>
    <w:p w14:paraId="570F998A" w14:textId="77777777" w:rsidR="002074C5" w:rsidRDefault="002074C5" w:rsidP="002074C5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Unterschriften </w:t>
      </w:r>
    </w:p>
    <w:p w14:paraId="0C822032" w14:textId="77777777" w:rsidR="002074C5" w:rsidRDefault="002074C5" w:rsidP="002074C5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Ort: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Datum: </w:t>
      </w:r>
    </w:p>
    <w:p w14:paraId="7719E891" w14:textId="77777777" w:rsidR="002074C5" w:rsidRDefault="002074C5" w:rsidP="002074C5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Studierende/r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Praktikumsleitung</w:t>
      </w:r>
    </w:p>
    <w:p w14:paraId="37FBEAAD" w14:textId="77777777" w:rsidR="009F2238" w:rsidRDefault="009F2238" w:rsidP="002074C5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Version 2: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Datum: </w:t>
      </w:r>
    </w:p>
    <w:p w14:paraId="5666CD2E" w14:textId="77777777" w:rsidR="009F2238" w:rsidRPr="00E87AE1" w:rsidRDefault="009F2238" w:rsidP="00E87AE1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color w:val="000000"/>
        </w:rPr>
        <w:lastRenderedPageBreak/>
        <w:t xml:space="preserve">Version 3: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Datum: </w:t>
      </w:r>
    </w:p>
    <w:sectPr w:rsidR="009F2238" w:rsidRPr="00E87AE1" w:rsidSect="00BF74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39D4D" w14:textId="77777777" w:rsidR="003B5E15" w:rsidRDefault="003B5E15">
      <w:r>
        <w:separator/>
      </w:r>
    </w:p>
  </w:endnote>
  <w:endnote w:type="continuationSeparator" w:id="0">
    <w:p w14:paraId="5C23AF67" w14:textId="77777777" w:rsidR="003B5E15" w:rsidRDefault="003B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heltenham Pro Cd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193F" w14:textId="77777777" w:rsidR="00727891" w:rsidRDefault="007278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825" w14:textId="48933E53" w:rsidR="00401265" w:rsidRPr="00401265" w:rsidRDefault="005340AD" w:rsidP="00540635">
    <w:pPr>
      <w:pStyle w:val="Fuzeile"/>
      <w:tabs>
        <w:tab w:val="clear" w:pos="9072"/>
        <w:tab w:val="right" w:pos="9781"/>
      </w:tabs>
      <w:rPr>
        <w:rFonts w:asciiTheme="minorHAnsi" w:hAnsiTheme="minorHAnsi"/>
        <w:sz w:val="16"/>
        <w:szCs w:val="16"/>
      </w:rPr>
    </w:pPr>
    <w:r w:rsidRPr="0004669F">
      <w:rPr>
        <w:rFonts w:ascii="Cambria" w:hAnsi="Cambria"/>
        <w:sz w:val="16"/>
        <w:szCs w:val="16"/>
      </w:rPr>
      <w:t>L</w:t>
    </w:r>
    <w:r w:rsidR="0004669F" w:rsidRPr="0004669F">
      <w:rPr>
        <w:rFonts w:ascii="Cambria" w:hAnsi="Cambria"/>
        <w:sz w:val="16"/>
        <w:szCs w:val="16"/>
      </w:rPr>
      <w:t>ernplanung</w:t>
    </w:r>
    <w:r w:rsidR="009F7B7B">
      <w:rPr>
        <w:rFonts w:ascii="Cambria" w:hAnsi="Cambria"/>
        <w:sz w:val="16"/>
        <w:szCs w:val="16"/>
      </w:rPr>
      <w:t xml:space="preserve"> </w:t>
    </w:r>
    <w:r w:rsidR="004E77D3" w:rsidRPr="0004669F">
      <w:rPr>
        <w:rFonts w:ascii="Cambria" w:hAnsi="Cambria"/>
        <w:sz w:val="16"/>
        <w:szCs w:val="16"/>
      </w:rPr>
      <w:t>EPS 2</w:t>
    </w:r>
    <w:r w:rsidR="009C157A">
      <w:rPr>
        <w:rFonts w:ascii="Cambria" w:hAnsi="Cambria"/>
        <w:sz w:val="16"/>
        <w:szCs w:val="16"/>
      </w:rPr>
      <w:t>02</w:t>
    </w:r>
    <w:r w:rsidR="00727891">
      <w:rPr>
        <w:rFonts w:ascii="Cambria" w:hAnsi="Cambria"/>
        <w:sz w:val="16"/>
        <w:szCs w:val="16"/>
      </w:rPr>
      <w:t>2</w:t>
    </w:r>
    <w:r w:rsidR="009F7B7B">
      <w:rPr>
        <w:rFonts w:asciiTheme="minorHAnsi" w:hAnsiTheme="minorHAnsi"/>
        <w:sz w:val="16"/>
        <w:szCs w:val="16"/>
      </w:rPr>
      <w:tab/>
    </w:r>
    <w:r w:rsidR="009F7B7B">
      <w:rPr>
        <w:rFonts w:asciiTheme="minorHAnsi" w:hAnsiTheme="minorHAnsi"/>
        <w:sz w:val="16"/>
        <w:szCs w:val="16"/>
      </w:rPr>
      <w:tab/>
    </w:r>
    <w:r w:rsidR="00401265" w:rsidRPr="00401265">
      <w:rPr>
        <w:rFonts w:asciiTheme="minorHAnsi" w:hAnsiTheme="minorHAnsi"/>
        <w:sz w:val="16"/>
        <w:szCs w:val="16"/>
      </w:rPr>
      <w:fldChar w:fldCharType="begin"/>
    </w:r>
    <w:r w:rsidR="00401265" w:rsidRPr="00401265">
      <w:rPr>
        <w:rFonts w:asciiTheme="minorHAnsi" w:hAnsiTheme="minorHAnsi"/>
        <w:sz w:val="16"/>
        <w:szCs w:val="16"/>
      </w:rPr>
      <w:instrText xml:space="preserve"> PAGE   \* MERGEFORMAT </w:instrText>
    </w:r>
    <w:r w:rsidR="00401265" w:rsidRPr="00401265">
      <w:rPr>
        <w:rFonts w:asciiTheme="minorHAnsi" w:hAnsiTheme="minorHAnsi"/>
        <w:sz w:val="16"/>
        <w:szCs w:val="16"/>
      </w:rPr>
      <w:fldChar w:fldCharType="separate"/>
    </w:r>
    <w:r w:rsidR="00DE2BDB">
      <w:rPr>
        <w:rFonts w:asciiTheme="minorHAnsi" w:hAnsiTheme="minorHAnsi"/>
        <w:noProof/>
        <w:sz w:val="16"/>
        <w:szCs w:val="16"/>
      </w:rPr>
      <w:t>3</w:t>
    </w:r>
    <w:r w:rsidR="00401265" w:rsidRPr="00401265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402"/>
      <w:gridCol w:w="2977"/>
    </w:tblGrid>
    <w:tr w:rsidR="00540635" w:rsidRPr="00540635" w14:paraId="4A1D40C6" w14:textId="77777777" w:rsidTr="00540635">
      <w:tc>
        <w:tcPr>
          <w:tcW w:w="3652" w:type="dxa"/>
        </w:tcPr>
        <w:p w14:paraId="235CC442" w14:textId="77777777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lang w:val="de-CH"/>
            </w:rPr>
            <w:t>Blaufahnenstrasse 10</w:t>
          </w:r>
        </w:p>
        <w:p w14:paraId="38E1D69E" w14:textId="77777777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lang w:val="de-CH"/>
            </w:rPr>
            <w:t>CH-8001 Zürich</w:t>
          </w:r>
        </w:p>
        <w:p w14:paraId="70D990A8" w14:textId="01C61FDB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lang w:val="de-CH"/>
            </w:rPr>
            <w:t>T +41 44 258 9</w:t>
          </w:r>
          <w:r w:rsidR="001A59E1">
            <w:rPr>
              <w:rFonts w:asciiTheme="majorHAnsi" w:hAnsiTheme="majorHAnsi"/>
              <w:sz w:val="18"/>
              <w:szCs w:val="18"/>
              <w:lang w:val="de-CH"/>
            </w:rPr>
            <w:t>1 11</w:t>
          </w:r>
        </w:p>
        <w:p w14:paraId="658F8313" w14:textId="77777777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lang w:val="de-CH"/>
            </w:rPr>
            <w:t>www.bildungkirche.ch</w:t>
          </w:r>
        </w:p>
        <w:p w14:paraId="4DA46E75" w14:textId="77777777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lang w:val="de-CH"/>
            </w:rPr>
            <w:t>www.theologiestudium.ch</w:t>
          </w:r>
        </w:p>
      </w:tc>
      <w:tc>
        <w:tcPr>
          <w:tcW w:w="3402" w:type="dxa"/>
        </w:tcPr>
        <w:p w14:paraId="382E5054" w14:textId="77777777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u w:val="single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u w:val="single"/>
              <w:lang w:val="de-CH"/>
            </w:rPr>
            <w:t>Juliane Hartmann</w:t>
          </w:r>
        </w:p>
        <w:p w14:paraId="63CC677A" w14:textId="77777777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lang w:val="de-CH"/>
            </w:rPr>
            <w:t>Beauftragte</w:t>
          </w:r>
        </w:p>
        <w:p w14:paraId="33AA9FAB" w14:textId="28C0CB09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lang w:val="de-CH"/>
            </w:rPr>
            <w:t>T +41 44 258  92 19</w:t>
          </w:r>
          <w:r w:rsidRPr="00540635">
            <w:rPr>
              <w:rFonts w:asciiTheme="majorHAnsi" w:hAnsiTheme="majorHAnsi"/>
              <w:sz w:val="18"/>
              <w:szCs w:val="18"/>
              <w:lang w:val="de-CH"/>
            </w:rPr>
            <w:br/>
            <w:t>juliane.hartmann@zhref.ch</w:t>
          </w:r>
        </w:p>
        <w:p w14:paraId="33BC2FA0" w14:textId="77777777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</w:p>
      </w:tc>
      <w:tc>
        <w:tcPr>
          <w:tcW w:w="2977" w:type="dxa"/>
        </w:tcPr>
        <w:p w14:paraId="557BD20F" w14:textId="77777777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u w:val="single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u w:val="single"/>
              <w:lang w:val="de-CH"/>
            </w:rPr>
            <w:t>Yvonne Fritz</w:t>
          </w:r>
        </w:p>
        <w:p w14:paraId="0A36677D" w14:textId="77777777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lang w:val="de-CH"/>
            </w:rPr>
            <w:t>Sachbearbeiterin</w:t>
          </w:r>
        </w:p>
        <w:p w14:paraId="642CD84F" w14:textId="77777777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lang w:val="de-CH"/>
            </w:rPr>
            <w:t>T +41 44 258 91 16</w:t>
          </w:r>
        </w:p>
        <w:p w14:paraId="27734DDB" w14:textId="0739CDC6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  <w:r w:rsidRPr="00540635">
            <w:rPr>
              <w:rFonts w:asciiTheme="majorHAnsi" w:hAnsiTheme="majorHAnsi"/>
              <w:sz w:val="18"/>
              <w:szCs w:val="18"/>
              <w:lang w:val="de-CH"/>
            </w:rPr>
            <w:t>yvonne.fritz@zhref.ch</w:t>
          </w:r>
        </w:p>
        <w:p w14:paraId="0D7E8767" w14:textId="77777777" w:rsidR="00540635" w:rsidRPr="00540635" w:rsidRDefault="00540635" w:rsidP="00540635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lang w:val="de-CH"/>
            </w:rPr>
          </w:pPr>
        </w:p>
      </w:tc>
    </w:tr>
  </w:tbl>
  <w:p w14:paraId="5F4ADB46" w14:textId="77777777" w:rsidR="00BF74BF" w:rsidRDefault="00BF74BF" w:rsidP="00540635">
    <w:pPr>
      <w:pStyle w:val="Fuzeile"/>
      <w:tabs>
        <w:tab w:val="left" w:pos="301"/>
        <w:tab w:val="right" w:pos="9921"/>
      </w:tabs>
      <w:rPr>
        <w:rFonts w:ascii="Cambria" w:hAnsi="Cambria"/>
        <w:sz w:val="16"/>
        <w:szCs w:val="16"/>
      </w:rPr>
    </w:pPr>
  </w:p>
  <w:p w14:paraId="55CAE31F" w14:textId="2E5863D8" w:rsidR="005C446C" w:rsidRPr="00401265" w:rsidRDefault="00540635" w:rsidP="00540635">
    <w:pPr>
      <w:pStyle w:val="Fuzeile"/>
      <w:tabs>
        <w:tab w:val="left" w:pos="301"/>
        <w:tab w:val="right" w:pos="9921"/>
      </w:tabs>
      <w:rPr>
        <w:rFonts w:asciiTheme="minorHAnsi" w:hAnsiTheme="minorHAnsi"/>
        <w:sz w:val="18"/>
        <w:szCs w:val="18"/>
      </w:rPr>
    </w:pPr>
    <w:r w:rsidRPr="0004669F">
      <w:rPr>
        <w:rFonts w:ascii="Cambria" w:hAnsi="Cambria"/>
        <w:sz w:val="16"/>
        <w:szCs w:val="16"/>
      </w:rPr>
      <w:t>Lernplanung</w:t>
    </w:r>
    <w:r>
      <w:rPr>
        <w:rFonts w:ascii="Cambria" w:hAnsi="Cambria"/>
        <w:sz w:val="16"/>
        <w:szCs w:val="16"/>
      </w:rPr>
      <w:t xml:space="preserve"> </w:t>
    </w:r>
    <w:r w:rsidRPr="0004669F">
      <w:rPr>
        <w:rFonts w:ascii="Cambria" w:hAnsi="Cambria"/>
        <w:sz w:val="16"/>
        <w:szCs w:val="16"/>
      </w:rPr>
      <w:t>EPS 20</w:t>
    </w:r>
    <w:r w:rsidR="001A59E1">
      <w:rPr>
        <w:rFonts w:ascii="Cambria" w:hAnsi="Cambria"/>
        <w:sz w:val="16"/>
        <w:szCs w:val="16"/>
      </w:rPr>
      <w:t>21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401265" w:rsidRPr="00401265">
      <w:rPr>
        <w:rFonts w:asciiTheme="minorHAnsi" w:hAnsiTheme="minorHAnsi"/>
        <w:sz w:val="18"/>
        <w:szCs w:val="18"/>
      </w:rPr>
      <w:fldChar w:fldCharType="begin"/>
    </w:r>
    <w:r w:rsidR="00401265" w:rsidRPr="00401265">
      <w:rPr>
        <w:rFonts w:asciiTheme="minorHAnsi" w:hAnsiTheme="minorHAnsi"/>
        <w:sz w:val="18"/>
        <w:szCs w:val="18"/>
      </w:rPr>
      <w:instrText xml:space="preserve"> PAGE   \* MERGEFORMAT </w:instrText>
    </w:r>
    <w:r w:rsidR="00401265" w:rsidRPr="00401265">
      <w:rPr>
        <w:rFonts w:asciiTheme="minorHAnsi" w:hAnsiTheme="minorHAnsi"/>
        <w:sz w:val="18"/>
        <w:szCs w:val="18"/>
      </w:rPr>
      <w:fldChar w:fldCharType="separate"/>
    </w:r>
    <w:r w:rsidR="00DE2BDB">
      <w:rPr>
        <w:rFonts w:asciiTheme="minorHAnsi" w:hAnsiTheme="minorHAnsi"/>
        <w:noProof/>
        <w:sz w:val="18"/>
        <w:szCs w:val="18"/>
      </w:rPr>
      <w:t>1</w:t>
    </w:r>
    <w:r w:rsidR="00401265" w:rsidRPr="00401265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CC65D" w14:textId="77777777" w:rsidR="003B5E15" w:rsidRDefault="003B5E15">
      <w:r>
        <w:separator/>
      </w:r>
    </w:p>
  </w:footnote>
  <w:footnote w:type="continuationSeparator" w:id="0">
    <w:p w14:paraId="6F8C66D0" w14:textId="77777777" w:rsidR="003B5E15" w:rsidRDefault="003B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4B37" w14:textId="77777777" w:rsidR="00727891" w:rsidRDefault="00727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4ACE" w14:textId="77777777" w:rsidR="00727891" w:rsidRDefault="007278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CD7A" w14:textId="77777777" w:rsidR="00727891" w:rsidRDefault="007278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2C8"/>
    <w:multiLevelType w:val="hybridMultilevel"/>
    <w:tmpl w:val="6D98CC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191"/>
    <w:multiLevelType w:val="hybridMultilevel"/>
    <w:tmpl w:val="005AB6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0E2E"/>
    <w:multiLevelType w:val="hybridMultilevel"/>
    <w:tmpl w:val="1F22D9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E42A6"/>
    <w:multiLevelType w:val="hybridMultilevel"/>
    <w:tmpl w:val="B3C87E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03DA8"/>
    <w:multiLevelType w:val="hybridMultilevel"/>
    <w:tmpl w:val="45C274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1E1B"/>
    <w:multiLevelType w:val="hybridMultilevel"/>
    <w:tmpl w:val="641293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95CF8"/>
    <w:multiLevelType w:val="hybridMultilevel"/>
    <w:tmpl w:val="F3BAA9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B7CC5"/>
    <w:multiLevelType w:val="multilevel"/>
    <w:tmpl w:val="D0AE475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5DB7229"/>
    <w:multiLevelType w:val="hybridMultilevel"/>
    <w:tmpl w:val="6A50ED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0531"/>
    <w:multiLevelType w:val="hybridMultilevel"/>
    <w:tmpl w:val="4D761D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DA4589"/>
    <w:multiLevelType w:val="hybridMultilevel"/>
    <w:tmpl w:val="4C387194"/>
    <w:lvl w:ilvl="0" w:tplc="08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5797"/>
    <w:multiLevelType w:val="hybridMultilevel"/>
    <w:tmpl w:val="35F09D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5444E"/>
    <w:multiLevelType w:val="hybridMultilevel"/>
    <w:tmpl w:val="4F0ACA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36E78"/>
    <w:multiLevelType w:val="hybridMultilevel"/>
    <w:tmpl w:val="50842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52D2A"/>
    <w:multiLevelType w:val="hybridMultilevel"/>
    <w:tmpl w:val="E8DE36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E5224"/>
    <w:multiLevelType w:val="hybridMultilevel"/>
    <w:tmpl w:val="F6C6A2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B64347"/>
    <w:multiLevelType w:val="hybridMultilevel"/>
    <w:tmpl w:val="C3485E3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922D3"/>
    <w:multiLevelType w:val="hybridMultilevel"/>
    <w:tmpl w:val="925C592E"/>
    <w:lvl w:ilvl="0" w:tplc="08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16052"/>
    <w:multiLevelType w:val="hybridMultilevel"/>
    <w:tmpl w:val="B5F623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70CD2"/>
    <w:multiLevelType w:val="hybridMultilevel"/>
    <w:tmpl w:val="FC389B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97AB6"/>
    <w:multiLevelType w:val="hybridMultilevel"/>
    <w:tmpl w:val="2AFC68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9451DD"/>
    <w:multiLevelType w:val="hybridMultilevel"/>
    <w:tmpl w:val="8E9688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D91D6F"/>
    <w:multiLevelType w:val="hybridMultilevel"/>
    <w:tmpl w:val="925C592E"/>
    <w:lvl w:ilvl="0" w:tplc="08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A6A8E"/>
    <w:multiLevelType w:val="hybridMultilevel"/>
    <w:tmpl w:val="96129D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7142C"/>
    <w:multiLevelType w:val="hybridMultilevel"/>
    <w:tmpl w:val="C666A9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7F119A"/>
    <w:multiLevelType w:val="hybridMultilevel"/>
    <w:tmpl w:val="029A3C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8532D"/>
    <w:multiLevelType w:val="hybridMultilevel"/>
    <w:tmpl w:val="ECECA1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0B461A"/>
    <w:multiLevelType w:val="hybridMultilevel"/>
    <w:tmpl w:val="76BC79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27"/>
  </w:num>
  <w:num w:numId="5">
    <w:abstractNumId w:val="20"/>
  </w:num>
  <w:num w:numId="6">
    <w:abstractNumId w:val="5"/>
  </w:num>
  <w:num w:numId="7">
    <w:abstractNumId w:val="21"/>
  </w:num>
  <w:num w:numId="8">
    <w:abstractNumId w:val="6"/>
  </w:num>
  <w:num w:numId="9">
    <w:abstractNumId w:val="2"/>
  </w:num>
  <w:num w:numId="10">
    <w:abstractNumId w:val="9"/>
  </w:num>
  <w:num w:numId="11">
    <w:abstractNumId w:val="24"/>
  </w:num>
  <w:num w:numId="12">
    <w:abstractNumId w:val="11"/>
  </w:num>
  <w:num w:numId="13">
    <w:abstractNumId w:val="10"/>
  </w:num>
  <w:num w:numId="14">
    <w:abstractNumId w:val="17"/>
  </w:num>
  <w:num w:numId="15">
    <w:abstractNumId w:val="22"/>
  </w:num>
  <w:num w:numId="16">
    <w:abstractNumId w:val="13"/>
  </w:num>
  <w:num w:numId="17">
    <w:abstractNumId w:val="8"/>
  </w:num>
  <w:num w:numId="18">
    <w:abstractNumId w:val="7"/>
  </w:num>
  <w:num w:numId="19">
    <w:abstractNumId w:val="12"/>
  </w:num>
  <w:num w:numId="20">
    <w:abstractNumId w:val="25"/>
  </w:num>
  <w:num w:numId="21">
    <w:abstractNumId w:val="16"/>
  </w:num>
  <w:num w:numId="22">
    <w:abstractNumId w:val="1"/>
  </w:num>
  <w:num w:numId="23">
    <w:abstractNumId w:val="19"/>
  </w:num>
  <w:num w:numId="24">
    <w:abstractNumId w:val="4"/>
  </w:num>
  <w:num w:numId="25">
    <w:abstractNumId w:val="3"/>
  </w:num>
  <w:num w:numId="26">
    <w:abstractNumId w:val="18"/>
  </w:num>
  <w:num w:numId="27">
    <w:abstractNumId w:val="0"/>
  </w:num>
  <w:num w:numId="2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B3E"/>
    <w:rsid w:val="0004669F"/>
    <w:rsid w:val="0006019A"/>
    <w:rsid w:val="00090383"/>
    <w:rsid w:val="000970D2"/>
    <w:rsid w:val="000A0C5A"/>
    <w:rsid w:val="000A20C0"/>
    <w:rsid w:val="000B27CD"/>
    <w:rsid w:val="000C0850"/>
    <w:rsid w:val="000C5F75"/>
    <w:rsid w:val="000D5C5E"/>
    <w:rsid w:val="0010259D"/>
    <w:rsid w:val="001060C8"/>
    <w:rsid w:val="0012769D"/>
    <w:rsid w:val="0013237F"/>
    <w:rsid w:val="0013258A"/>
    <w:rsid w:val="001645C2"/>
    <w:rsid w:val="001744FB"/>
    <w:rsid w:val="001870B7"/>
    <w:rsid w:val="0019582B"/>
    <w:rsid w:val="001A59E1"/>
    <w:rsid w:val="001B249F"/>
    <w:rsid w:val="001B3C9C"/>
    <w:rsid w:val="001C60F6"/>
    <w:rsid w:val="001D038D"/>
    <w:rsid w:val="001F2927"/>
    <w:rsid w:val="001F4329"/>
    <w:rsid w:val="002074C5"/>
    <w:rsid w:val="00275E82"/>
    <w:rsid w:val="002A4074"/>
    <w:rsid w:val="002B2A72"/>
    <w:rsid w:val="002C7134"/>
    <w:rsid w:val="002D1581"/>
    <w:rsid w:val="002D694D"/>
    <w:rsid w:val="003143C9"/>
    <w:rsid w:val="00344133"/>
    <w:rsid w:val="003A2CEA"/>
    <w:rsid w:val="003B5E15"/>
    <w:rsid w:val="003C7F00"/>
    <w:rsid w:val="003D1395"/>
    <w:rsid w:val="003E208D"/>
    <w:rsid w:val="00401265"/>
    <w:rsid w:val="004069A0"/>
    <w:rsid w:val="004259AC"/>
    <w:rsid w:val="00487D9C"/>
    <w:rsid w:val="00495428"/>
    <w:rsid w:val="0049642B"/>
    <w:rsid w:val="004D3EF0"/>
    <w:rsid w:val="004E77D3"/>
    <w:rsid w:val="00514CBE"/>
    <w:rsid w:val="00521CD8"/>
    <w:rsid w:val="0052761F"/>
    <w:rsid w:val="00527F00"/>
    <w:rsid w:val="005340AD"/>
    <w:rsid w:val="00540635"/>
    <w:rsid w:val="0056096B"/>
    <w:rsid w:val="00567059"/>
    <w:rsid w:val="0057497F"/>
    <w:rsid w:val="005B6C0D"/>
    <w:rsid w:val="005C446C"/>
    <w:rsid w:val="005C7502"/>
    <w:rsid w:val="005D5D49"/>
    <w:rsid w:val="00612E17"/>
    <w:rsid w:val="006175DE"/>
    <w:rsid w:val="006B2CF8"/>
    <w:rsid w:val="006B3EAB"/>
    <w:rsid w:val="006C0100"/>
    <w:rsid w:val="00724D70"/>
    <w:rsid w:val="00727891"/>
    <w:rsid w:val="00745E02"/>
    <w:rsid w:val="00753804"/>
    <w:rsid w:val="00760D0D"/>
    <w:rsid w:val="007817EB"/>
    <w:rsid w:val="007A2366"/>
    <w:rsid w:val="007A6829"/>
    <w:rsid w:val="007D43FB"/>
    <w:rsid w:val="007E627B"/>
    <w:rsid w:val="00805EAE"/>
    <w:rsid w:val="00812A01"/>
    <w:rsid w:val="008226AE"/>
    <w:rsid w:val="00823434"/>
    <w:rsid w:val="00843193"/>
    <w:rsid w:val="008724D2"/>
    <w:rsid w:val="00880D1D"/>
    <w:rsid w:val="008C0E31"/>
    <w:rsid w:val="00926AAB"/>
    <w:rsid w:val="00955CEA"/>
    <w:rsid w:val="00975D48"/>
    <w:rsid w:val="00983D15"/>
    <w:rsid w:val="009953F5"/>
    <w:rsid w:val="009B4EF2"/>
    <w:rsid w:val="009C157A"/>
    <w:rsid w:val="009C3564"/>
    <w:rsid w:val="009C5007"/>
    <w:rsid w:val="009C5B3E"/>
    <w:rsid w:val="009F2238"/>
    <w:rsid w:val="009F3436"/>
    <w:rsid w:val="009F5D9C"/>
    <w:rsid w:val="009F7B7B"/>
    <w:rsid w:val="00A167F7"/>
    <w:rsid w:val="00A26EBE"/>
    <w:rsid w:val="00A74898"/>
    <w:rsid w:val="00A83F73"/>
    <w:rsid w:val="00AB1A2B"/>
    <w:rsid w:val="00AC2C4D"/>
    <w:rsid w:val="00AD4657"/>
    <w:rsid w:val="00AF4BD1"/>
    <w:rsid w:val="00B0098E"/>
    <w:rsid w:val="00B40E34"/>
    <w:rsid w:val="00B4111C"/>
    <w:rsid w:val="00B8361A"/>
    <w:rsid w:val="00B92D05"/>
    <w:rsid w:val="00B930EC"/>
    <w:rsid w:val="00BA2A27"/>
    <w:rsid w:val="00BF12F6"/>
    <w:rsid w:val="00BF74BF"/>
    <w:rsid w:val="00C26378"/>
    <w:rsid w:val="00C306EC"/>
    <w:rsid w:val="00C758ED"/>
    <w:rsid w:val="00C90159"/>
    <w:rsid w:val="00CA4965"/>
    <w:rsid w:val="00CC3AC2"/>
    <w:rsid w:val="00CC7BA3"/>
    <w:rsid w:val="00CD122A"/>
    <w:rsid w:val="00CD3E37"/>
    <w:rsid w:val="00D10C37"/>
    <w:rsid w:val="00D1331E"/>
    <w:rsid w:val="00D24AA6"/>
    <w:rsid w:val="00D310C9"/>
    <w:rsid w:val="00D37166"/>
    <w:rsid w:val="00D55662"/>
    <w:rsid w:val="00D70E12"/>
    <w:rsid w:val="00D84582"/>
    <w:rsid w:val="00DB1448"/>
    <w:rsid w:val="00DE2BDB"/>
    <w:rsid w:val="00DF079E"/>
    <w:rsid w:val="00DF0B91"/>
    <w:rsid w:val="00E02B26"/>
    <w:rsid w:val="00E14E16"/>
    <w:rsid w:val="00E1785A"/>
    <w:rsid w:val="00E2762B"/>
    <w:rsid w:val="00E338A0"/>
    <w:rsid w:val="00E41C92"/>
    <w:rsid w:val="00E6398F"/>
    <w:rsid w:val="00E85242"/>
    <w:rsid w:val="00E86DFF"/>
    <w:rsid w:val="00E87AE1"/>
    <w:rsid w:val="00E94B2E"/>
    <w:rsid w:val="00EE37AE"/>
    <w:rsid w:val="00EE76E2"/>
    <w:rsid w:val="00EF50A0"/>
    <w:rsid w:val="00F01B72"/>
    <w:rsid w:val="00F16666"/>
    <w:rsid w:val="00F17C97"/>
    <w:rsid w:val="00F228D5"/>
    <w:rsid w:val="00F41852"/>
    <w:rsid w:val="00F45A4C"/>
    <w:rsid w:val="00F70C44"/>
    <w:rsid w:val="00F71BFE"/>
    <w:rsid w:val="00F7321B"/>
    <w:rsid w:val="00F75AC7"/>
    <w:rsid w:val="00FB0FE6"/>
    <w:rsid w:val="00FD14AA"/>
    <w:rsid w:val="00FE04C2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A5CBA89"/>
  <w15:docId w15:val="{15506B80-903E-463F-8FBC-D4A50026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52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B00C08"/>
    <w:pPr>
      <w:keepNext/>
      <w:spacing w:before="240" w:after="60"/>
      <w:outlineLvl w:val="0"/>
    </w:pPr>
    <w:rPr>
      <w:rFonts w:ascii="Calibri" w:hAnsi="Calibri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00C08"/>
    <w:pPr>
      <w:keepNext/>
      <w:widowControl w:val="0"/>
      <w:tabs>
        <w:tab w:val="left" w:pos="720"/>
        <w:tab w:val="left" w:pos="1440"/>
        <w:tab w:val="left" w:pos="2880"/>
        <w:tab w:val="left" w:pos="4320"/>
        <w:tab w:val="left" w:pos="5760"/>
      </w:tabs>
      <w:autoSpaceDE w:val="0"/>
      <w:autoSpaceDN w:val="0"/>
      <w:adjustRightInd w:val="0"/>
      <w:spacing w:after="120"/>
      <w:outlineLvl w:val="1"/>
    </w:pPr>
    <w:rPr>
      <w:rFonts w:cs="Times New Roman"/>
      <w:b/>
      <w:bCs/>
      <w:szCs w:val="24"/>
      <w:lang w:eastAsia="x-none"/>
    </w:rPr>
  </w:style>
  <w:style w:type="paragraph" w:styleId="berschrift3">
    <w:name w:val="heading 3"/>
    <w:basedOn w:val="Standard"/>
    <w:link w:val="berschrift3Zchn"/>
    <w:qFormat/>
    <w:rsid w:val="00730BB3"/>
    <w:pPr>
      <w:spacing w:before="100" w:beforeAutospacing="1" w:after="100" w:afterAutospacing="1"/>
      <w:outlineLvl w:val="2"/>
    </w:pPr>
    <w:rPr>
      <w:rFonts w:ascii="Arial Unicode MS" w:eastAsia="Arial Unicode MS" w:hAnsi="Arial Unicode MS" w:cs="Times New Roman"/>
      <w:b/>
      <w:bCs/>
      <w:sz w:val="27"/>
      <w:szCs w:val="27"/>
      <w:lang w:eastAsia="x-none"/>
    </w:rPr>
  </w:style>
  <w:style w:type="paragraph" w:styleId="berschrift4">
    <w:name w:val="heading 4"/>
    <w:basedOn w:val="Standard"/>
    <w:next w:val="Standard"/>
    <w:link w:val="berschrift4Zchn"/>
    <w:qFormat/>
    <w:rsid w:val="00B00C08"/>
    <w:pPr>
      <w:keepNext/>
      <w:outlineLvl w:val="3"/>
    </w:pPr>
    <w:rPr>
      <w:rFonts w:cs="Times New Roman"/>
      <w:b/>
      <w:bCs/>
      <w:sz w:val="28"/>
      <w:szCs w:val="24"/>
      <w:lang w:eastAsia="x-none"/>
    </w:rPr>
  </w:style>
  <w:style w:type="paragraph" w:styleId="berschrift5">
    <w:name w:val="heading 5"/>
    <w:basedOn w:val="Standard"/>
    <w:next w:val="Standard"/>
    <w:link w:val="berschrift5Zchn"/>
    <w:qFormat/>
    <w:rsid w:val="00B00C08"/>
    <w:p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D6710"/>
    <w:pPr>
      <w:tabs>
        <w:tab w:val="center" w:pos="4536"/>
        <w:tab w:val="right" w:pos="9072"/>
      </w:tabs>
    </w:pPr>
    <w:rPr>
      <w:rFonts w:ascii="Times" w:eastAsia="Times" w:hAnsi="Times" w:cs="Times New Roman"/>
      <w:sz w:val="24"/>
      <w:szCs w:val="20"/>
      <w:lang w:val="de-DE"/>
    </w:rPr>
  </w:style>
  <w:style w:type="paragraph" w:styleId="Kopfzeile">
    <w:name w:val="header"/>
    <w:basedOn w:val="Standard"/>
    <w:link w:val="KopfzeileZchn"/>
    <w:rsid w:val="000C0193"/>
    <w:pPr>
      <w:tabs>
        <w:tab w:val="center" w:pos="4536"/>
        <w:tab w:val="right" w:pos="9072"/>
      </w:tabs>
    </w:pPr>
    <w:rPr>
      <w:rFonts w:cs="Times New Roman"/>
    </w:rPr>
  </w:style>
  <w:style w:type="paragraph" w:styleId="Sprechblasentext">
    <w:name w:val="Balloon Text"/>
    <w:basedOn w:val="Standard"/>
    <w:link w:val="SprechblasentextZchn"/>
    <w:rsid w:val="000C0193"/>
    <w:rPr>
      <w:rFonts w:ascii="Tahoma" w:hAnsi="Tahoma" w:cs="Times New Roman"/>
      <w:sz w:val="16"/>
      <w:szCs w:val="16"/>
    </w:rPr>
  </w:style>
  <w:style w:type="paragraph" w:customStyle="1" w:styleId="Betreff">
    <w:name w:val="Betreff"/>
    <w:basedOn w:val="Standard"/>
    <w:next w:val="Standard"/>
    <w:rsid w:val="00451D51"/>
    <w:pPr>
      <w:spacing w:after="510" w:line="255" w:lineRule="exact"/>
    </w:pPr>
    <w:rPr>
      <w:rFonts w:ascii="Courier New" w:hAnsi="Courier New" w:cs="Times New Roman"/>
      <w:b/>
      <w:szCs w:val="20"/>
      <w:lang w:val="de-DE" w:eastAsia="de-DE"/>
    </w:rPr>
  </w:style>
  <w:style w:type="paragraph" w:styleId="Umschlagabsenderadresse">
    <w:name w:val="envelope return"/>
    <w:rsid w:val="00774E9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MS Mincho" w:hAnsi="Garamond"/>
      <w:caps/>
      <w:spacing w:val="30"/>
      <w:sz w:val="14"/>
      <w:lang w:val="de-DE" w:eastAsia="en-US"/>
    </w:rPr>
  </w:style>
  <w:style w:type="table" w:styleId="Tabellenraster">
    <w:name w:val="Table Grid"/>
    <w:basedOn w:val="NormaleTabelle"/>
    <w:uiPriority w:val="59"/>
    <w:rsid w:val="0008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131A"/>
    <w:rPr>
      <w:color w:val="0000FF"/>
      <w:u w:val="single"/>
    </w:rPr>
  </w:style>
  <w:style w:type="character" w:styleId="BesuchterLink">
    <w:name w:val="FollowedHyperlink"/>
    <w:rsid w:val="000F611E"/>
    <w:rPr>
      <w:color w:val="800080"/>
      <w:u w:val="single"/>
    </w:rPr>
  </w:style>
  <w:style w:type="character" w:styleId="Seitenzahl">
    <w:name w:val="page number"/>
    <w:basedOn w:val="Absatz-Standardschriftart"/>
    <w:rsid w:val="00C1253F"/>
  </w:style>
  <w:style w:type="character" w:customStyle="1" w:styleId="berschrift3Zchn">
    <w:name w:val="Überschrift 3 Zchn"/>
    <w:link w:val="berschrift3"/>
    <w:rsid w:val="00730BB3"/>
    <w:rPr>
      <w:rFonts w:ascii="Arial Unicode MS" w:eastAsia="Arial Unicode MS" w:hAnsi="Arial Unicode MS" w:cs="Arial Unicode MS"/>
      <w:b/>
      <w:bCs/>
      <w:sz w:val="27"/>
      <w:szCs w:val="27"/>
      <w:lang w:val="de-CH"/>
    </w:rPr>
  </w:style>
  <w:style w:type="paragraph" w:customStyle="1" w:styleId="text">
    <w:name w:val="text"/>
    <w:basedOn w:val="Standard"/>
    <w:rsid w:val="00730BB3"/>
    <w:pPr>
      <w:spacing w:after="141" w:line="198" w:lineRule="atLeast"/>
    </w:pPr>
    <w:rPr>
      <w:rFonts w:ascii="Verdana" w:eastAsia="Arial Unicode MS" w:hAnsi="Verdana" w:cs="Arial Unicode MS"/>
      <w:color w:val="000000"/>
      <w:sz w:val="16"/>
      <w:szCs w:val="16"/>
      <w:lang w:eastAsia="de-DE"/>
    </w:rPr>
  </w:style>
  <w:style w:type="character" w:customStyle="1" w:styleId="speztitel1">
    <w:name w:val="speztitel1"/>
    <w:rsid w:val="009031C0"/>
    <w:rPr>
      <w:b/>
      <w:bCs/>
      <w:color w:val="C31529"/>
      <w:sz w:val="20"/>
      <w:szCs w:val="20"/>
    </w:rPr>
  </w:style>
  <w:style w:type="character" w:customStyle="1" w:styleId="untertitel1">
    <w:name w:val="untertitel1"/>
    <w:rsid w:val="009031C0"/>
    <w:rPr>
      <w:b/>
      <w:bCs/>
      <w:color w:val="7D7D7D"/>
      <w:sz w:val="18"/>
      <w:szCs w:val="18"/>
    </w:rPr>
  </w:style>
  <w:style w:type="character" w:customStyle="1" w:styleId="text1">
    <w:name w:val="text1"/>
    <w:rsid w:val="009031C0"/>
    <w:rPr>
      <w:rFonts w:ascii="Verdana" w:hAnsi="Verdana" w:hint="default"/>
      <w:color w:val="000000"/>
      <w:sz w:val="16"/>
      <w:szCs w:val="16"/>
    </w:rPr>
  </w:style>
  <w:style w:type="paragraph" w:styleId="StandardWeb">
    <w:name w:val="Normal (Web)"/>
    <w:basedOn w:val="Standard"/>
    <w:uiPriority w:val="99"/>
    <w:rsid w:val="009031C0"/>
    <w:pPr>
      <w:spacing w:after="14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9031C0"/>
    <w:pPr>
      <w:spacing w:after="141" w:line="254" w:lineRule="atLeast"/>
    </w:pPr>
    <w:rPr>
      <w:rFonts w:ascii="Arial Unicode MS" w:eastAsia="Arial Unicode MS" w:hAnsi="Arial Unicode MS" w:cs="Times New Roman"/>
      <w:b/>
      <w:bCs/>
      <w:color w:val="7D7D7D"/>
      <w:sz w:val="18"/>
      <w:szCs w:val="18"/>
      <w:lang w:eastAsia="x-none"/>
    </w:rPr>
  </w:style>
  <w:style w:type="character" w:customStyle="1" w:styleId="UntertitelZchn">
    <w:name w:val="Untertitel Zchn"/>
    <w:link w:val="Untertitel"/>
    <w:rsid w:val="009031C0"/>
    <w:rPr>
      <w:rFonts w:ascii="Arial Unicode MS" w:eastAsia="Arial Unicode MS" w:hAnsi="Arial Unicode MS" w:cs="Arial Unicode MS"/>
      <w:b/>
      <w:bCs/>
      <w:color w:val="7D7D7D"/>
      <w:sz w:val="18"/>
      <w:szCs w:val="18"/>
      <w:lang w:val="de-CH"/>
    </w:rPr>
  </w:style>
  <w:style w:type="paragraph" w:styleId="Textkrper">
    <w:name w:val="Body Text"/>
    <w:basedOn w:val="Standard"/>
    <w:link w:val="TextkrperZchn"/>
    <w:rsid w:val="00CA38D4"/>
    <w:pPr>
      <w:autoSpaceDE w:val="0"/>
      <w:autoSpaceDN w:val="0"/>
      <w:adjustRightInd w:val="0"/>
    </w:pPr>
    <w:rPr>
      <w:rFonts w:cs="Times New Roman"/>
      <w:sz w:val="16"/>
      <w:szCs w:val="24"/>
      <w:lang w:val="x-none" w:eastAsia="en-US"/>
    </w:rPr>
  </w:style>
  <w:style w:type="character" w:customStyle="1" w:styleId="TextkrperZchn">
    <w:name w:val="Textkörper Zchn"/>
    <w:link w:val="Textkrper"/>
    <w:rsid w:val="00CA38D4"/>
    <w:rPr>
      <w:rFonts w:ascii="Arial" w:hAnsi="Arial" w:cs="Arial"/>
      <w:sz w:val="16"/>
      <w:szCs w:val="24"/>
      <w:lang w:eastAsia="en-US"/>
    </w:rPr>
  </w:style>
  <w:style w:type="paragraph" w:styleId="Textkrper2">
    <w:name w:val="Body Text 2"/>
    <w:basedOn w:val="Standard"/>
    <w:link w:val="Textkrper2Zchn"/>
    <w:rsid w:val="00CA38D4"/>
    <w:rPr>
      <w:rFonts w:cs="Times New Roman"/>
      <w:b/>
      <w:bCs/>
      <w:sz w:val="28"/>
      <w:szCs w:val="24"/>
      <w:lang w:eastAsia="x-none"/>
    </w:rPr>
  </w:style>
  <w:style w:type="character" w:customStyle="1" w:styleId="Textkrper2Zchn">
    <w:name w:val="Textkörper 2 Zchn"/>
    <w:link w:val="Textkrper2"/>
    <w:rsid w:val="00CA38D4"/>
    <w:rPr>
      <w:rFonts w:ascii="Arial" w:hAnsi="Arial"/>
      <w:b/>
      <w:bCs/>
      <w:sz w:val="28"/>
      <w:szCs w:val="24"/>
      <w:lang w:val="de-CH"/>
    </w:rPr>
  </w:style>
  <w:style w:type="character" w:customStyle="1" w:styleId="SprechblasentextZchn">
    <w:name w:val="Sprechblasentext Zchn"/>
    <w:link w:val="Sprechblasentext"/>
    <w:rsid w:val="00BC763E"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rsid w:val="00B00C08"/>
    <w:rPr>
      <w:rFonts w:ascii="Calibri" w:eastAsia="Times New Roman" w:hAnsi="Calibri" w:cs="Times New Roman"/>
      <w:b/>
      <w:bCs/>
      <w:kern w:val="32"/>
      <w:sz w:val="32"/>
      <w:szCs w:val="32"/>
      <w:lang w:val="de-CH" w:eastAsia="de-CH"/>
    </w:rPr>
  </w:style>
  <w:style w:type="character" w:customStyle="1" w:styleId="berschrift5Zchn">
    <w:name w:val="Überschrift 5 Zchn"/>
    <w:link w:val="berschrift5"/>
    <w:rsid w:val="00B00C08"/>
    <w:rPr>
      <w:rFonts w:ascii="Cambria" w:eastAsia="Times New Roman" w:hAnsi="Cambria" w:cs="Times New Roman"/>
      <w:b/>
      <w:bCs/>
      <w:i/>
      <w:iCs/>
      <w:sz w:val="26"/>
      <w:szCs w:val="26"/>
      <w:lang w:val="de-CH" w:eastAsia="de-CH"/>
    </w:rPr>
  </w:style>
  <w:style w:type="paragraph" w:styleId="Textkrper3">
    <w:name w:val="Body Text 3"/>
    <w:basedOn w:val="Standard"/>
    <w:link w:val="Textkrper3Zchn"/>
    <w:rsid w:val="00B00C08"/>
    <w:pPr>
      <w:spacing w:after="120"/>
    </w:pPr>
    <w:rPr>
      <w:rFonts w:cs="Times New Roman"/>
      <w:sz w:val="16"/>
      <w:szCs w:val="16"/>
    </w:rPr>
  </w:style>
  <w:style w:type="character" w:customStyle="1" w:styleId="Textkrper3Zchn">
    <w:name w:val="Textkörper 3 Zchn"/>
    <w:link w:val="Textkrper3"/>
    <w:rsid w:val="00B00C08"/>
    <w:rPr>
      <w:rFonts w:ascii="Arial" w:hAnsi="Arial" w:cs="Arial"/>
      <w:sz w:val="16"/>
      <w:szCs w:val="16"/>
      <w:lang w:val="de-CH" w:eastAsia="de-CH"/>
    </w:rPr>
  </w:style>
  <w:style w:type="character" w:customStyle="1" w:styleId="berschrift2Zchn">
    <w:name w:val="Überschrift 2 Zchn"/>
    <w:link w:val="berschrift2"/>
    <w:rsid w:val="00B00C08"/>
    <w:rPr>
      <w:rFonts w:ascii="Arial" w:hAnsi="Arial" w:cs="Arial"/>
      <w:b/>
      <w:bCs/>
      <w:sz w:val="22"/>
      <w:szCs w:val="24"/>
      <w:lang w:val="de-CH"/>
    </w:rPr>
  </w:style>
  <w:style w:type="character" w:customStyle="1" w:styleId="berschrift4Zchn">
    <w:name w:val="Überschrift 4 Zchn"/>
    <w:link w:val="berschrift4"/>
    <w:rsid w:val="00B00C08"/>
    <w:rPr>
      <w:rFonts w:ascii="Arial" w:hAnsi="Arial"/>
      <w:b/>
      <w:bCs/>
      <w:sz w:val="28"/>
      <w:szCs w:val="24"/>
      <w:lang w:val="de-CH"/>
    </w:rPr>
  </w:style>
  <w:style w:type="paragraph" w:styleId="Textkrper-Zeileneinzug">
    <w:name w:val="Body Text Indent"/>
    <w:basedOn w:val="Standard"/>
    <w:link w:val="Textkrper-ZeileneinzugZchn"/>
    <w:rsid w:val="00B00C08"/>
    <w:pPr>
      <w:tabs>
        <w:tab w:val="left" w:pos="1800"/>
        <w:tab w:val="left" w:pos="4536"/>
        <w:tab w:val="left" w:pos="6379"/>
        <w:tab w:val="right" w:pos="14760"/>
      </w:tabs>
      <w:ind w:firstLine="993"/>
    </w:pPr>
    <w:rPr>
      <w:rFonts w:cs="Times New Roman"/>
      <w:sz w:val="20"/>
      <w:szCs w:val="20"/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B00C08"/>
    <w:rPr>
      <w:rFonts w:ascii="Arial" w:hAnsi="Arial"/>
    </w:rPr>
  </w:style>
  <w:style w:type="paragraph" w:styleId="Beschriftung">
    <w:name w:val="caption"/>
    <w:basedOn w:val="Standard"/>
    <w:next w:val="Standard"/>
    <w:qFormat/>
    <w:rsid w:val="00B00C08"/>
    <w:rPr>
      <w:rFonts w:ascii="Univers" w:hAnsi="Univers" w:cs="Times New Roman"/>
      <w:b/>
      <w:bCs/>
      <w:color w:val="000000"/>
      <w:sz w:val="26"/>
      <w:lang w:eastAsia="de-DE"/>
    </w:rPr>
  </w:style>
  <w:style w:type="character" w:customStyle="1" w:styleId="KopfzeileZchn">
    <w:name w:val="Kopfzeile Zchn"/>
    <w:link w:val="Kopfzeile"/>
    <w:rsid w:val="0036320B"/>
    <w:rPr>
      <w:rFonts w:ascii="Arial" w:hAnsi="Arial" w:cs="Arial"/>
      <w:sz w:val="22"/>
      <w:szCs w:val="22"/>
      <w:lang w:val="de-CH" w:eastAsia="de-CH"/>
    </w:rPr>
  </w:style>
  <w:style w:type="paragraph" w:styleId="E-Mail-Signatur">
    <w:name w:val="E-mail Signature"/>
    <w:basedOn w:val="Standard"/>
    <w:link w:val="E-Mail-SignaturZchn"/>
    <w:rsid w:val="005E3B72"/>
    <w:rPr>
      <w:rFonts w:cs="Times New Roman"/>
      <w:sz w:val="24"/>
      <w:szCs w:val="20"/>
      <w:lang w:eastAsia="x-none"/>
    </w:rPr>
  </w:style>
  <w:style w:type="character" w:customStyle="1" w:styleId="E-Mail-SignaturZchn">
    <w:name w:val="E-Mail-Signatur Zchn"/>
    <w:link w:val="E-Mail-Signatur"/>
    <w:rsid w:val="005E3B72"/>
    <w:rPr>
      <w:rFonts w:ascii="Arial" w:hAnsi="Arial"/>
      <w:sz w:val="24"/>
      <w:lang w:val="de-CH"/>
    </w:rPr>
  </w:style>
  <w:style w:type="paragraph" w:styleId="Funotentext">
    <w:name w:val="footnote text"/>
    <w:basedOn w:val="Standard"/>
    <w:link w:val="FunotentextZchn"/>
    <w:rsid w:val="00903391"/>
    <w:rPr>
      <w:rFonts w:ascii="Times" w:eastAsia="Times" w:hAnsi="Times" w:cs="Times New Roman"/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903391"/>
    <w:rPr>
      <w:rFonts w:ascii="Times" w:eastAsia="Times" w:hAnsi="Times"/>
      <w:lang w:eastAsia="de-CH"/>
    </w:rPr>
  </w:style>
  <w:style w:type="character" w:styleId="Funotenzeichen">
    <w:name w:val="footnote reference"/>
    <w:rsid w:val="00903391"/>
    <w:rPr>
      <w:vertAlign w:val="superscript"/>
    </w:rPr>
  </w:style>
  <w:style w:type="paragraph" w:styleId="Anrede">
    <w:name w:val="Salutation"/>
    <w:basedOn w:val="Standard"/>
    <w:next w:val="Standard"/>
    <w:link w:val="AnredeZchn"/>
    <w:unhideWhenUsed/>
    <w:rsid w:val="00B429CC"/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AnredeZchn">
    <w:name w:val="Anrede Zchn"/>
    <w:link w:val="Anrede"/>
    <w:rsid w:val="00B429CC"/>
    <w:rPr>
      <w:sz w:val="24"/>
      <w:szCs w:val="24"/>
      <w:lang w:val="de-DE" w:eastAsia="de-DE"/>
    </w:rPr>
  </w:style>
  <w:style w:type="paragraph" w:customStyle="1" w:styleId="Formatvorlage2">
    <w:name w:val="Formatvorlage2"/>
    <w:basedOn w:val="Standard"/>
    <w:next w:val="Anrede"/>
    <w:rsid w:val="00B429CC"/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5C446C"/>
    <w:rPr>
      <w:rFonts w:ascii="Times" w:eastAsia="Times" w:hAnsi="Times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B0098E"/>
    <w:pPr>
      <w:ind w:left="720"/>
      <w:contextualSpacing/>
    </w:pPr>
  </w:style>
  <w:style w:type="character" w:styleId="Kommentarzeichen">
    <w:name w:val="annotation reference"/>
    <w:basedOn w:val="Absatz-Standardschriftart"/>
    <w:rsid w:val="005670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70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6705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5670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7059"/>
    <w:rPr>
      <w:rFonts w:ascii="Arial" w:hAnsi="Arial" w:cs="Arial"/>
      <w:b/>
      <w:bCs/>
    </w:rPr>
  </w:style>
  <w:style w:type="paragraph" w:customStyle="1" w:styleId="Absenderadresse">
    <w:name w:val="Absenderadresse"/>
    <w:basedOn w:val="Standard"/>
    <w:qFormat/>
    <w:rsid w:val="00540635"/>
    <w:pPr>
      <w:autoSpaceDE w:val="0"/>
      <w:autoSpaceDN w:val="0"/>
      <w:adjustRightInd w:val="0"/>
      <w:spacing w:line="210" w:lineRule="exact"/>
    </w:pPr>
    <w:rPr>
      <w:rFonts w:ascii="Cheltenham Pro Cd" w:eastAsiaTheme="minorHAnsi" w:hAnsi="Cheltenham Pro Cd" w:cs="Times New Roman"/>
      <w:color w:val="000000" w:themeColor="text1"/>
      <w:sz w:val="19"/>
      <w:szCs w:val="19"/>
      <w:lang w:eastAsia="en-US"/>
    </w:rPr>
  </w:style>
  <w:style w:type="paragraph" w:customStyle="1" w:styleId="Absenderadresseunterstrichen">
    <w:name w:val="Absenderadresse_unterstrichen"/>
    <w:basedOn w:val="Standard"/>
    <w:qFormat/>
    <w:rsid w:val="00540635"/>
    <w:pPr>
      <w:autoSpaceDE w:val="0"/>
      <w:autoSpaceDN w:val="0"/>
      <w:adjustRightInd w:val="0"/>
      <w:spacing w:line="210" w:lineRule="exact"/>
    </w:pPr>
    <w:rPr>
      <w:rFonts w:ascii="Cheltenham Pro Cd" w:eastAsiaTheme="minorHAnsi" w:hAnsi="Cheltenham Pro Cd" w:cs="Times New Roman"/>
      <w:color w:val="000000" w:themeColor="text1"/>
      <w:sz w:val="19"/>
      <w:szCs w:val="19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D17E-7D6F-4A6C-B0FA-672F3639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Landeskirche Zürich</Company>
  <LinksUpToDate>false</LinksUpToDate>
  <CharactersWithSpaces>6865</CharactersWithSpaces>
  <SharedDoc>false</SharedDoc>
  <HLinks>
    <vt:vector size="18" baseType="variant"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http://www.konkordat.ch/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http://www.konkordat.ch/</vt:lpwstr>
      </vt:variant>
      <vt:variant>
        <vt:lpwstr/>
      </vt:variant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>mailto:rita.famos@zh.ref.ch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Forster</dc:creator>
  <cp:lastModifiedBy>Yvonne Fritz</cp:lastModifiedBy>
  <cp:revision>4</cp:revision>
  <cp:lastPrinted>2018-09-11T08:33:00Z</cp:lastPrinted>
  <dcterms:created xsi:type="dcterms:W3CDTF">2020-09-15T04:42:00Z</dcterms:created>
  <dcterms:modified xsi:type="dcterms:W3CDTF">2021-10-12T15:03:00Z</dcterms:modified>
</cp:coreProperties>
</file>