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729E" w14:textId="52A49B49" w:rsidR="001D27C9" w:rsidRPr="00660412" w:rsidRDefault="00AF4C3E">
      <w:pPr>
        <w:rPr>
          <w:b/>
          <w:i/>
        </w:rPr>
      </w:pPr>
      <w:r>
        <w:rPr>
          <w:b/>
          <w:i/>
        </w:rPr>
        <w:tab/>
      </w:r>
      <w:r>
        <w:rPr>
          <w:b/>
          <w:i/>
        </w:rPr>
        <w:tab/>
      </w:r>
      <w:r w:rsidR="001D27C9" w:rsidRPr="00660412">
        <w:rPr>
          <w:b/>
          <w:i/>
        </w:rPr>
        <w:tab/>
      </w:r>
      <w:r w:rsidR="001D27C9" w:rsidRPr="00660412">
        <w:rPr>
          <w:b/>
          <w:i/>
        </w:rPr>
        <w:tab/>
      </w:r>
      <w:r w:rsidR="001D27C9" w:rsidRPr="00660412">
        <w:rPr>
          <w:b/>
          <w:i/>
        </w:rPr>
        <w:tab/>
      </w:r>
      <w:r w:rsidR="001D27C9" w:rsidRPr="00660412">
        <w:rPr>
          <w:b/>
          <w:i/>
        </w:rPr>
        <w:tab/>
      </w:r>
      <w:r w:rsidR="001D27C9" w:rsidRPr="00660412">
        <w:rPr>
          <w:b/>
          <w:i/>
        </w:rPr>
        <w:tab/>
        <w:t>Melde</w:t>
      </w:r>
      <w:r w:rsidR="007E67E5">
        <w:rPr>
          <w:b/>
          <w:i/>
        </w:rPr>
        <w:t>b</w:t>
      </w:r>
      <w:r w:rsidR="001D27C9" w:rsidRPr="00660412">
        <w:rPr>
          <w:b/>
          <w:i/>
        </w:rPr>
        <w:t>latt Gemeindeprojekt</w:t>
      </w:r>
      <w:r w:rsidR="00660412">
        <w:rPr>
          <w:b/>
          <w:i/>
        </w:rPr>
        <w:t xml:space="preserve"> – Stand </w:t>
      </w:r>
      <w:r w:rsidR="00B12414">
        <w:rPr>
          <w:b/>
          <w:i/>
        </w:rPr>
        <w:t>Juni</w:t>
      </w:r>
      <w:r w:rsidR="00660412">
        <w:rPr>
          <w:b/>
          <w:i/>
        </w:rPr>
        <w:t xml:space="preserve"> 20</w:t>
      </w:r>
      <w:r w:rsidR="00547E21">
        <w:rPr>
          <w:b/>
          <w:i/>
        </w:rPr>
        <w:t>2</w:t>
      </w:r>
      <w:r w:rsidR="00B12414">
        <w:rPr>
          <w:b/>
          <w:i/>
        </w:rPr>
        <w:t>1</w:t>
      </w:r>
    </w:p>
    <w:p w14:paraId="0B55F4FD" w14:textId="77777777" w:rsidR="001D27C9" w:rsidRDefault="001D27C9"/>
    <w:p w14:paraId="7BA43C5D" w14:textId="77777777" w:rsidR="009626AE" w:rsidRPr="007E67E5" w:rsidRDefault="001D27C9">
      <w:pPr>
        <w:rPr>
          <w:b/>
          <w:sz w:val="32"/>
        </w:rPr>
      </w:pPr>
      <w:r w:rsidRPr="007E67E5">
        <w:rPr>
          <w:b/>
          <w:sz w:val="32"/>
        </w:rPr>
        <w:t>Kurzbeschrieb des Gemeindeprojekts</w:t>
      </w:r>
    </w:p>
    <w:p w14:paraId="66ACAD4D" w14:textId="77777777" w:rsidR="001D27C9" w:rsidRDefault="001D27C9">
      <w:r>
        <w:t>Das Gemeindeprojekt ist ein in der Gemeinde umzusetzendes Projekt im Rahmen des Handlungsfeldes „Gemeindeentwicklung und –</w:t>
      </w:r>
      <w:proofErr w:type="spellStart"/>
      <w:r>
        <w:t>leitung</w:t>
      </w:r>
      <w:proofErr w:type="spellEnd"/>
      <w:r>
        <w:t>“</w:t>
      </w:r>
      <w:r w:rsidR="00B14A74">
        <w:t xml:space="preserve"> (§ 82 AO)</w:t>
      </w:r>
      <w:r>
        <w:t xml:space="preserve">. Das dokumentierte Projekt </w:t>
      </w:r>
      <w:r w:rsidR="00B14A74">
        <w:t>ist Teil des Portfolios und Inhalt der Präsentation, die für dieses Handlungsfeld als Kompetenznachweis</w:t>
      </w:r>
      <w:r w:rsidR="00A33F53">
        <w:t xml:space="preserve"> und als praktische Prüfung</w:t>
      </w:r>
      <w:r w:rsidR="00B14A74">
        <w:t xml:space="preserve"> gelten (§ 94 AO)</w:t>
      </w:r>
      <w:r>
        <w:t>. Das P</w:t>
      </w:r>
      <w:r w:rsidR="00A33F53">
        <w:t xml:space="preserve">rojekt hat einen Fokus auf </w:t>
      </w:r>
      <w:r>
        <w:t>soziologischen und ekklesiologischen Entwicklunge</w:t>
      </w:r>
      <w:r w:rsidR="00B14A74">
        <w:t>n</w:t>
      </w:r>
      <w:r>
        <w:t xml:space="preserve">. </w:t>
      </w:r>
      <w:r w:rsidR="00B14A74">
        <w:t xml:space="preserve">Zum Projekt gehört </w:t>
      </w:r>
      <w:r w:rsidR="00A33F53">
        <w:t xml:space="preserve">auch </w:t>
      </w:r>
      <w:r w:rsidR="00B14A74">
        <w:t xml:space="preserve">eine theologische Reflexion. </w:t>
      </w:r>
      <w:r w:rsidR="00E94308">
        <w:t>Ein Projekt ist ein „e</w:t>
      </w:r>
      <w:r w:rsidR="00E94308" w:rsidRPr="00E94308">
        <w:t>inmaliges, strukturiertes und geplantes Vorhaben, um bis zu einem bestimmten Zeitpunkt festgelegte Ziele (Leistungen/Wirkungen) zu erreichen</w:t>
      </w:r>
      <w:r w:rsidR="00A33F53">
        <w:t>“</w:t>
      </w:r>
      <w:r w:rsidR="00E94308">
        <w:t>.</w:t>
      </w:r>
      <w:r w:rsidR="00A33F53">
        <w:t xml:space="preserve"> Es ist sinnvoll, das Projekt mit Hilfsmitteln aus dem Projektmanagement (einfache Vorlagen unter www.quint-essenz.ch) zu strukturieren.</w:t>
      </w:r>
    </w:p>
    <w:p w14:paraId="09814402" w14:textId="77777777" w:rsidR="001D27C9" w:rsidRDefault="001D27C9"/>
    <w:p w14:paraId="3F1ABCD2" w14:textId="77777777" w:rsidR="001D27C9" w:rsidRDefault="001D27C9">
      <w:pPr>
        <w:rPr>
          <w:b/>
          <w:u w:val="single"/>
        </w:rPr>
      </w:pPr>
      <w:r w:rsidRPr="00660412">
        <w:rPr>
          <w:b/>
          <w:u w:val="single"/>
        </w:rPr>
        <w:t>Rahmenbedingungen:</w:t>
      </w:r>
    </w:p>
    <w:p w14:paraId="7FCA91B0" w14:textId="77777777" w:rsidR="00A33F53" w:rsidRDefault="00A33F53">
      <w:pPr>
        <w:rPr>
          <w:b/>
          <w:u w:val="single"/>
        </w:rPr>
      </w:pPr>
    </w:p>
    <w:p w14:paraId="1943FF22" w14:textId="77777777" w:rsidR="00A33F53" w:rsidRDefault="00A33F53" w:rsidP="00A33F53">
      <w:pPr>
        <w:pStyle w:val="Listenabsatz"/>
        <w:numPr>
          <w:ilvl w:val="0"/>
          <w:numId w:val="5"/>
        </w:numPr>
        <w:rPr>
          <w:b/>
          <w:u w:val="single"/>
        </w:rPr>
      </w:pPr>
      <w:r>
        <w:rPr>
          <w:b/>
          <w:u w:val="single"/>
        </w:rPr>
        <w:t xml:space="preserve">Konzeptionelle </w:t>
      </w:r>
      <w:r w:rsidR="002212DE">
        <w:rPr>
          <w:b/>
          <w:u w:val="single"/>
        </w:rPr>
        <w:t>Anforderungen</w:t>
      </w:r>
    </w:p>
    <w:p w14:paraId="609F67EF" w14:textId="77777777" w:rsidR="001D27C9" w:rsidRDefault="00A33F53" w:rsidP="001D27C9">
      <w:pPr>
        <w:pStyle w:val="Listenabsatz"/>
        <w:numPr>
          <w:ilvl w:val="0"/>
          <w:numId w:val="1"/>
        </w:numPr>
        <w:ind w:hanging="294"/>
      </w:pPr>
      <w:r>
        <w:t xml:space="preserve">Das Gemeindeprojekt muss sich an eine Zielgruppe richten, die nicht schon durch die herkömmliche Gemeindearbeit „bedient“ wird. Das entspricht dem Anliegen von </w:t>
      </w:r>
      <w:proofErr w:type="spellStart"/>
      <w:r>
        <w:t>fresh</w:t>
      </w:r>
      <w:proofErr w:type="spellEnd"/>
      <w:r>
        <w:t xml:space="preserve"> </w:t>
      </w:r>
      <w:proofErr w:type="spellStart"/>
      <w:r>
        <w:t>expressions</w:t>
      </w:r>
      <w:proofErr w:type="spellEnd"/>
      <w:r>
        <w:t xml:space="preserve"> </w:t>
      </w:r>
      <w:proofErr w:type="spellStart"/>
      <w:r>
        <w:t>of</w:t>
      </w:r>
      <w:proofErr w:type="spellEnd"/>
      <w:r>
        <w:t xml:space="preserve"> Church in England: Eine Form von Kirche zu versuchen, die sich an Menschen wendet, die nicht schon im Kontakt stehen mit der Kirche. Das Gemeindeprojekt muss also Ansätze </w:t>
      </w:r>
      <w:r w:rsidR="00745875">
        <w:t>enthalten</w:t>
      </w:r>
      <w:r w:rsidRPr="00A33F53">
        <w:t xml:space="preserve"> von </w:t>
      </w:r>
      <w:r w:rsidR="00CF3DF0" w:rsidRPr="00A33F53">
        <w:t>experimentelle</w:t>
      </w:r>
      <w:r w:rsidRPr="00A33F53">
        <w:t>n,</w:t>
      </w:r>
      <w:r w:rsidR="00CF3DF0" w:rsidRPr="00A33F53">
        <w:t xml:space="preserve"> kirchliche Orte</w:t>
      </w:r>
      <w:r w:rsidRPr="00A33F53">
        <w:t>n</w:t>
      </w:r>
      <w:r w:rsidR="00CF3DF0" w:rsidRPr="00A33F53">
        <w:t xml:space="preserve"> und Formen, die ein Adressatenkreis ansprechen, der nicht schon mit der Ki</w:t>
      </w:r>
      <w:r w:rsidRPr="00A33F53">
        <w:t>rchgemeinde verbunden ist (</w:t>
      </w:r>
      <w:proofErr w:type="spellStart"/>
      <w:r w:rsidRPr="00A33F53">
        <w:t>fresh</w:t>
      </w:r>
      <w:proofErr w:type="spellEnd"/>
      <w:r w:rsidRPr="00A33F53">
        <w:t xml:space="preserve"> </w:t>
      </w:r>
      <w:proofErr w:type="spellStart"/>
      <w:r w:rsidRPr="00A33F53">
        <w:t>expressions</w:t>
      </w:r>
      <w:proofErr w:type="spellEnd"/>
      <w:r w:rsidRPr="00A33F53">
        <w:t xml:space="preserve"> </w:t>
      </w:r>
      <w:proofErr w:type="spellStart"/>
      <w:r w:rsidRPr="00A33F53">
        <w:t>of</w:t>
      </w:r>
      <w:proofErr w:type="spellEnd"/>
      <w:r w:rsidRPr="00A33F53">
        <w:t xml:space="preserve"> </w:t>
      </w:r>
      <w:proofErr w:type="spellStart"/>
      <w:r w:rsidRPr="00A33F53">
        <w:t>church</w:t>
      </w:r>
      <w:proofErr w:type="spellEnd"/>
      <w:r w:rsidRPr="00A33F53">
        <w:t xml:space="preserve">, emergent </w:t>
      </w:r>
      <w:proofErr w:type="spellStart"/>
      <w:r w:rsidRPr="00A33F53">
        <w:t>church</w:t>
      </w:r>
      <w:proofErr w:type="spellEnd"/>
      <w:r w:rsidRPr="00A33F53">
        <w:t>, usw.)</w:t>
      </w:r>
    </w:p>
    <w:p w14:paraId="5E631895" w14:textId="22717A92" w:rsidR="001D27C9" w:rsidRDefault="00745875" w:rsidP="001D27C9">
      <w:pPr>
        <w:pStyle w:val="Listenabsatz"/>
        <w:numPr>
          <w:ilvl w:val="0"/>
          <w:numId w:val="1"/>
        </w:numPr>
        <w:ind w:hanging="294"/>
      </w:pPr>
      <w:r>
        <w:t>Das Gemei</w:t>
      </w:r>
      <w:r w:rsidR="00547E21">
        <w:t>n</w:t>
      </w:r>
      <w:r>
        <w:t>deprojekt muss part</w:t>
      </w:r>
      <w:r w:rsidR="00547E21">
        <w:t>i</w:t>
      </w:r>
      <w:r>
        <w:t xml:space="preserve">zipativ orientiert sein, d.h. es muss Kennzeichen einer „Beteiligungskirche“ aufweisen. Damit sind nicht Freiwillige gemeint, die am Schluss die Idee des Vikars oder der Vikarin umsetzen helfen, sondern Beteiligte aus den oben genannten Zielgruppen, die schon von Anfang an bei der Entwicklung der Idee und des Gemeindeprojekts mithelfen und Verantwortung übernehmen. Es geht also um </w:t>
      </w:r>
      <w:r w:rsidR="001D27C9" w:rsidRPr="00A33F53">
        <w:t>Partizipation</w:t>
      </w:r>
      <w:r>
        <w:t xml:space="preserve"> im eigentlichen Sinne.</w:t>
      </w:r>
    </w:p>
    <w:p w14:paraId="1AB30763" w14:textId="77777777" w:rsidR="00745875" w:rsidRDefault="00745875" w:rsidP="001D27C9">
      <w:pPr>
        <w:pStyle w:val="Listenabsatz"/>
        <w:numPr>
          <w:ilvl w:val="0"/>
          <w:numId w:val="1"/>
        </w:numPr>
        <w:ind w:hanging="294"/>
      </w:pPr>
      <w:r>
        <w:t>Das Gemeindeprojekt muss in irgendeiner Weise den Kontext reflektieren, in welchem es stattfindet. Das kann z.B. in Form einer – einfachen – Sozialraumwahrnehmung geschehen (Gemeindeerkundung mittels Spaziergang) oder in einer Auswertung von statistischen Daten (statistisches Amt und/oder Sinus-Milieu-Daten, wo vorhanden) erfolgen. Möglich sind weitere Formen der sozialräumlichen Wahrnehmung wie Interviews, Teilnahme an Gruppen, andere soziologischen Untersuchungen. Im Idealfall erfolgt diese Kontext-Wahrnehmungsarbeit gleich zu Beginn des Vikariats (also schon im August).</w:t>
      </w:r>
    </w:p>
    <w:p w14:paraId="612F3316" w14:textId="77777777" w:rsidR="00745875" w:rsidRDefault="00745875" w:rsidP="00745875"/>
    <w:p w14:paraId="6AC7AFD3" w14:textId="77777777" w:rsidR="00745875" w:rsidRPr="002212DE" w:rsidRDefault="00745875" w:rsidP="00745875">
      <w:pPr>
        <w:pStyle w:val="Listenabsatz"/>
        <w:numPr>
          <w:ilvl w:val="0"/>
          <w:numId w:val="5"/>
        </w:numPr>
        <w:rPr>
          <w:b/>
        </w:rPr>
      </w:pPr>
      <w:r w:rsidRPr="002212DE">
        <w:rPr>
          <w:b/>
        </w:rPr>
        <w:t xml:space="preserve">Formelle </w:t>
      </w:r>
      <w:r w:rsidR="002212DE" w:rsidRPr="002212DE">
        <w:rPr>
          <w:b/>
        </w:rPr>
        <w:t>Anforderungen</w:t>
      </w:r>
    </w:p>
    <w:p w14:paraId="09B133E2" w14:textId="77777777" w:rsidR="001D27C9" w:rsidRDefault="00745875" w:rsidP="00745875">
      <w:r>
        <w:t xml:space="preserve">Das Gemeindeprojekt muss </w:t>
      </w:r>
      <w:r w:rsidR="001D27C9" w:rsidRPr="00A33F53">
        <w:t>in Absprache mit dem/der Vikari</w:t>
      </w:r>
      <w:r>
        <w:t>atsleiter/in erfolgt sein.</w:t>
      </w:r>
    </w:p>
    <w:p w14:paraId="6E200CE3" w14:textId="77777777" w:rsidR="00745875" w:rsidRDefault="00745875" w:rsidP="00745875"/>
    <w:p w14:paraId="5E9B4B9C" w14:textId="77777777" w:rsidR="00745875" w:rsidRPr="002212DE" w:rsidRDefault="00745875" w:rsidP="00745875">
      <w:pPr>
        <w:pStyle w:val="Listenabsatz"/>
        <w:numPr>
          <w:ilvl w:val="0"/>
          <w:numId w:val="5"/>
        </w:numPr>
        <w:rPr>
          <w:b/>
        </w:rPr>
      </w:pPr>
      <w:r w:rsidRPr="002212DE">
        <w:rPr>
          <w:b/>
        </w:rPr>
        <w:t xml:space="preserve">Weitere </w:t>
      </w:r>
      <w:r w:rsidR="002212DE" w:rsidRPr="002212DE">
        <w:rPr>
          <w:b/>
        </w:rPr>
        <w:t>Anforderungen</w:t>
      </w:r>
    </w:p>
    <w:p w14:paraId="06B0964A" w14:textId="77777777" w:rsidR="00A33F53" w:rsidRDefault="00E94308" w:rsidP="00660412">
      <w:pPr>
        <w:pStyle w:val="Listenabsatz"/>
        <w:numPr>
          <w:ilvl w:val="0"/>
          <w:numId w:val="1"/>
        </w:numPr>
        <w:ind w:left="426" w:hanging="426"/>
      </w:pPr>
      <w:r w:rsidRPr="00A33F53">
        <w:t xml:space="preserve">Zeitlich können die Gemeindeprojekte während des ganzen </w:t>
      </w:r>
      <w:proofErr w:type="spellStart"/>
      <w:r w:rsidRPr="00A33F53">
        <w:t>Vikariatsjahres</w:t>
      </w:r>
      <w:proofErr w:type="spellEnd"/>
      <w:r w:rsidRPr="00A33F53">
        <w:t>, im Idealfall zwischen Februar und Mai</w:t>
      </w:r>
      <w:r w:rsidR="00660412" w:rsidRPr="00A33F53">
        <w:t>, stattfinden</w:t>
      </w:r>
      <w:r w:rsidR="00745875">
        <w:t>.</w:t>
      </w:r>
    </w:p>
    <w:p w14:paraId="3F82369A" w14:textId="77777777" w:rsidR="00745875" w:rsidRPr="00A33F53" w:rsidRDefault="00CF3DF0" w:rsidP="00745875">
      <w:pPr>
        <w:pStyle w:val="Listenabsatz"/>
        <w:numPr>
          <w:ilvl w:val="0"/>
          <w:numId w:val="1"/>
        </w:numPr>
        <w:ind w:left="426" w:hanging="426"/>
      </w:pPr>
      <w:r w:rsidRPr="00A33F53">
        <w:t>Die theologisch/hermeneutische Reflexion und Evaluation gehört zur Dokumentation des Gemeindeprojekts. Sie gehört in Form eines kurzen Berichts mit projektspezifischen Unterlagen in das Portfolio (vgl. § 82 und 94 AO)</w:t>
      </w:r>
    </w:p>
    <w:p w14:paraId="017581C0" w14:textId="77777777" w:rsidR="00CF3DF0" w:rsidRDefault="00CF3DF0" w:rsidP="00660412">
      <w:pPr>
        <w:pStyle w:val="Listenabsatz"/>
        <w:numPr>
          <w:ilvl w:val="0"/>
          <w:numId w:val="1"/>
        </w:numPr>
        <w:ind w:left="426" w:hanging="426"/>
      </w:pPr>
      <w:r w:rsidRPr="00A33F53">
        <w:t>Die Präsentation zum Gemeindeprojekt stellt die summative Schlussprüfung (Kompetenznachweis) im Handlungsfeld „Gemeindeentwicklung und Gemeindeleitung“ dar. Die Prüfung wird an separaten Veranstaltungen während der Prüfungsphase (Mitte Mai bis Juni) durchgeführt – zusammen mit anderen Vikarinnen und –</w:t>
      </w:r>
      <w:proofErr w:type="spellStart"/>
      <w:r w:rsidRPr="00A33F53">
        <w:t>vikaren</w:t>
      </w:r>
      <w:proofErr w:type="spellEnd"/>
      <w:r w:rsidRPr="00A33F53">
        <w:t xml:space="preserve"> und unter Einbezug der Prüfungsexperten und Prüfungsexpertinnen.</w:t>
      </w:r>
      <w:r w:rsidR="00745875">
        <w:t xml:space="preserve"> Die inhaltlichen Kriterien werden in den Richtlinien zur Prüfung baldmöglichst veröffentlicht, richten sich aber vollständig nach dem Kompetenzstrukturmodell.</w:t>
      </w:r>
    </w:p>
    <w:p w14:paraId="13FF4106" w14:textId="1FD20BC4" w:rsidR="00A33F53" w:rsidRPr="00A33F53" w:rsidRDefault="00A33F53" w:rsidP="00660412">
      <w:pPr>
        <w:pStyle w:val="Listenabsatz"/>
        <w:numPr>
          <w:ilvl w:val="0"/>
          <w:numId w:val="1"/>
        </w:numPr>
        <w:ind w:left="426" w:hanging="426"/>
      </w:pPr>
      <w:r>
        <w:t>Eine erste Skizze des Gemeindeprojekts ist bis zum</w:t>
      </w:r>
      <w:r w:rsidRPr="00A33F53">
        <w:t xml:space="preserve"> </w:t>
      </w:r>
      <w:r w:rsidRPr="00A33F53">
        <w:rPr>
          <w:b/>
        </w:rPr>
        <w:t>20. November</w:t>
      </w:r>
      <w:r w:rsidRPr="00A33F53">
        <w:t xml:space="preserve"> </w:t>
      </w:r>
      <w:r>
        <w:t>mit diesem</w:t>
      </w:r>
      <w:r w:rsidRPr="00A33F53">
        <w:t xml:space="preserve"> Meldeblatt </w:t>
      </w:r>
      <w:r w:rsidR="00B12414">
        <w:t xml:space="preserve">an Thomas Schaufelberger und Yvonne Fritz per Mail </w:t>
      </w:r>
      <w:r>
        <w:t xml:space="preserve">einzureichen. Diese erste Idee kann und soll sich im Laufe der weiteren Entwicklung </w:t>
      </w:r>
      <w:r w:rsidR="00745875">
        <w:t>ver</w:t>
      </w:r>
      <w:r>
        <w:t>ändern.</w:t>
      </w:r>
    </w:p>
    <w:p w14:paraId="426E4558" w14:textId="77777777" w:rsidR="00E94308" w:rsidRPr="00A33F53" w:rsidRDefault="00E94308" w:rsidP="001D27C9"/>
    <w:p w14:paraId="1B670EDC" w14:textId="77777777" w:rsidR="00E94308" w:rsidRPr="00A33F53" w:rsidRDefault="00E94308" w:rsidP="00E94308">
      <w:pPr>
        <w:pStyle w:val="Listenabsatz"/>
        <w:numPr>
          <w:ilvl w:val="0"/>
          <w:numId w:val="4"/>
        </w:numPr>
        <w:rPr>
          <w:b/>
        </w:rPr>
      </w:pPr>
      <w:r w:rsidRPr="00A33F53">
        <w:rPr>
          <w:b/>
        </w:rPr>
        <w:t>Titel/Thema</w:t>
      </w:r>
      <w:r w:rsidR="00CF3DF0" w:rsidRPr="00A33F53">
        <w:rPr>
          <w:b/>
        </w:rPr>
        <w:t xml:space="preserve"> des Gemeindeprojekts</w:t>
      </w:r>
    </w:p>
    <w:p w14:paraId="5BB1CD76" w14:textId="77777777" w:rsidR="00E94308" w:rsidRDefault="00E94308" w:rsidP="00E94308">
      <w:pPr>
        <w:rPr>
          <w:b/>
        </w:rPr>
      </w:pPr>
    </w:p>
    <w:p w14:paraId="4F2402E8" w14:textId="77777777" w:rsidR="00660412" w:rsidRDefault="00660412" w:rsidP="00E94308">
      <w:pPr>
        <w:pBdr>
          <w:top w:val="single" w:sz="6" w:space="1" w:color="auto"/>
          <w:bottom w:val="single" w:sz="6" w:space="1" w:color="auto"/>
        </w:pBdr>
        <w:rPr>
          <w:b/>
        </w:rPr>
      </w:pPr>
    </w:p>
    <w:p w14:paraId="33904C5C" w14:textId="77777777" w:rsidR="00660412" w:rsidRDefault="00660412" w:rsidP="00E94308">
      <w:pPr>
        <w:rPr>
          <w:b/>
        </w:rPr>
      </w:pPr>
    </w:p>
    <w:p w14:paraId="41CE233D" w14:textId="77777777" w:rsidR="00E94308" w:rsidRDefault="00CF3DF0" w:rsidP="00E94308">
      <w:pPr>
        <w:pStyle w:val="Listenabsatz"/>
        <w:numPr>
          <w:ilvl w:val="0"/>
          <w:numId w:val="4"/>
        </w:numPr>
        <w:rPr>
          <w:b/>
        </w:rPr>
      </w:pPr>
      <w:r>
        <w:rPr>
          <w:b/>
        </w:rPr>
        <w:t>Erste Zielformulierung</w:t>
      </w:r>
      <w:r w:rsidR="004E670B">
        <w:rPr>
          <w:b/>
        </w:rPr>
        <w:t>/Skizze</w:t>
      </w:r>
      <w:r>
        <w:rPr>
          <w:b/>
        </w:rPr>
        <w:t xml:space="preserve"> (sie kann </w:t>
      </w:r>
      <w:r w:rsidR="004E670B">
        <w:rPr>
          <w:b/>
        </w:rPr>
        <w:t xml:space="preserve">und </w:t>
      </w:r>
      <w:r w:rsidR="00A33F53">
        <w:rPr>
          <w:b/>
        </w:rPr>
        <w:t>soll</w:t>
      </w:r>
      <w:r w:rsidR="004E670B">
        <w:rPr>
          <w:b/>
        </w:rPr>
        <w:t xml:space="preserve"> </w:t>
      </w:r>
      <w:r>
        <w:rPr>
          <w:b/>
        </w:rPr>
        <w:t>später noch angepasst werden)</w:t>
      </w:r>
      <w:r w:rsidR="002212DE">
        <w:rPr>
          <w:b/>
        </w:rPr>
        <w:t>: Inwiefern bezieht sie sich auf die oben genannten, konzeptionellen Anforderungen?</w:t>
      </w:r>
    </w:p>
    <w:p w14:paraId="1C2AAF62" w14:textId="77777777" w:rsidR="00660412" w:rsidRDefault="00660412" w:rsidP="00660412">
      <w:pPr>
        <w:rPr>
          <w:b/>
        </w:rPr>
      </w:pPr>
    </w:p>
    <w:p w14:paraId="2C96FC5F" w14:textId="77777777" w:rsidR="002212DE" w:rsidRDefault="002212DE" w:rsidP="00660412">
      <w:pPr>
        <w:pBdr>
          <w:top w:val="single" w:sz="6" w:space="1" w:color="auto"/>
          <w:bottom w:val="single" w:sz="6" w:space="1" w:color="auto"/>
        </w:pBdr>
        <w:rPr>
          <w:b/>
        </w:rPr>
      </w:pPr>
    </w:p>
    <w:p w14:paraId="375CA413" w14:textId="77777777" w:rsidR="002212DE" w:rsidRDefault="002212DE" w:rsidP="002212DE">
      <w:pPr>
        <w:rPr>
          <w:b/>
        </w:rPr>
      </w:pPr>
    </w:p>
    <w:p w14:paraId="780F4564" w14:textId="77777777" w:rsidR="002212DE" w:rsidRDefault="002212DE" w:rsidP="002212DE">
      <w:pPr>
        <w:pBdr>
          <w:top w:val="single" w:sz="6" w:space="1" w:color="auto"/>
          <w:bottom w:val="single" w:sz="6" w:space="1" w:color="auto"/>
        </w:pBdr>
        <w:rPr>
          <w:b/>
        </w:rPr>
      </w:pPr>
    </w:p>
    <w:p w14:paraId="7CE5FB05" w14:textId="77777777" w:rsidR="002212DE" w:rsidRDefault="002212DE" w:rsidP="002212DE">
      <w:pPr>
        <w:rPr>
          <w:b/>
        </w:rPr>
      </w:pPr>
    </w:p>
    <w:p w14:paraId="1DDBEC06" w14:textId="77777777" w:rsidR="002212DE" w:rsidRDefault="002212DE" w:rsidP="002212DE">
      <w:pPr>
        <w:pBdr>
          <w:top w:val="single" w:sz="6" w:space="1" w:color="auto"/>
          <w:bottom w:val="single" w:sz="6" w:space="1" w:color="auto"/>
        </w:pBdr>
        <w:rPr>
          <w:b/>
        </w:rPr>
      </w:pPr>
    </w:p>
    <w:p w14:paraId="18FA69BD" w14:textId="77777777" w:rsidR="002212DE" w:rsidRDefault="002212DE" w:rsidP="00B14A74">
      <w:pPr>
        <w:rPr>
          <w:b/>
        </w:rPr>
      </w:pPr>
    </w:p>
    <w:p w14:paraId="59B73D0B" w14:textId="77777777" w:rsidR="002212DE" w:rsidRDefault="002212DE" w:rsidP="002212DE">
      <w:pPr>
        <w:pStyle w:val="Listenabsatz"/>
        <w:numPr>
          <w:ilvl w:val="0"/>
          <w:numId w:val="4"/>
        </w:numPr>
        <w:rPr>
          <w:b/>
        </w:rPr>
      </w:pPr>
      <w:r>
        <w:rPr>
          <w:b/>
        </w:rPr>
        <w:t>Kontextbezug zum Sozialraum</w:t>
      </w:r>
    </w:p>
    <w:p w14:paraId="65ADB07A" w14:textId="77777777" w:rsidR="002212DE" w:rsidRDefault="002212DE" w:rsidP="002212DE">
      <w:pPr>
        <w:rPr>
          <w:b/>
        </w:rPr>
      </w:pPr>
    </w:p>
    <w:p w14:paraId="53581E39" w14:textId="77777777" w:rsidR="002212DE" w:rsidRDefault="002212DE" w:rsidP="002212DE">
      <w:pPr>
        <w:rPr>
          <w:b/>
        </w:rPr>
      </w:pPr>
    </w:p>
    <w:p w14:paraId="768C4BBE" w14:textId="77777777" w:rsidR="002212DE" w:rsidRDefault="002212DE" w:rsidP="002212DE">
      <w:pPr>
        <w:pBdr>
          <w:top w:val="single" w:sz="6" w:space="1" w:color="auto"/>
          <w:bottom w:val="single" w:sz="6" w:space="1" w:color="auto"/>
        </w:pBdr>
        <w:rPr>
          <w:b/>
        </w:rPr>
      </w:pPr>
    </w:p>
    <w:p w14:paraId="7F42AC75" w14:textId="77777777" w:rsidR="002212DE" w:rsidRDefault="002212DE" w:rsidP="00B14A74">
      <w:pPr>
        <w:rPr>
          <w:b/>
        </w:rPr>
      </w:pPr>
    </w:p>
    <w:p w14:paraId="3BDF0F32" w14:textId="77777777" w:rsidR="002212DE" w:rsidRPr="00B14A74" w:rsidRDefault="002212DE" w:rsidP="00B14A74">
      <w:pPr>
        <w:rPr>
          <w:b/>
        </w:rPr>
      </w:pPr>
    </w:p>
    <w:p w14:paraId="7756D364" w14:textId="77777777" w:rsidR="00E94308" w:rsidRPr="00660412" w:rsidRDefault="00CF3DF0" w:rsidP="00E94308">
      <w:pPr>
        <w:pStyle w:val="Listenabsatz"/>
        <w:numPr>
          <w:ilvl w:val="0"/>
          <w:numId w:val="4"/>
        </w:numPr>
        <w:rPr>
          <w:b/>
        </w:rPr>
      </w:pPr>
      <w:r>
        <w:rPr>
          <w:b/>
        </w:rPr>
        <w:t>Zielgruppe, mit der das Projekt gemeinsam  - z.B. im Rahmen einer Spurgruppe - von Beginn weg entwickelt wird</w:t>
      </w:r>
      <w:r w:rsidR="002212DE">
        <w:rPr>
          <w:b/>
        </w:rPr>
        <w:t xml:space="preserve">. </w:t>
      </w:r>
    </w:p>
    <w:p w14:paraId="58F8A88D" w14:textId="77777777" w:rsidR="00660412" w:rsidRDefault="00660412" w:rsidP="00660412">
      <w:pPr>
        <w:rPr>
          <w:b/>
        </w:rPr>
      </w:pPr>
    </w:p>
    <w:p w14:paraId="56670190" w14:textId="77777777" w:rsidR="00660412" w:rsidRDefault="00660412" w:rsidP="00660412">
      <w:pPr>
        <w:pBdr>
          <w:top w:val="single" w:sz="6" w:space="1" w:color="auto"/>
          <w:bottom w:val="single" w:sz="6" w:space="1" w:color="auto"/>
        </w:pBdr>
        <w:rPr>
          <w:b/>
        </w:rPr>
      </w:pPr>
    </w:p>
    <w:p w14:paraId="48B3D112" w14:textId="77777777" w:rsidR="002212DE" w:rsidRDefault="002212DE" w:rsidP="002212DE">
      <w:pPr>
        <w:rPr>
          <w:b/>
        </w:rPr>
      </w:pPr>
    </w:p>
    <w:p w14:paraId="35687EA0" w14:textId="77777777" w:rsidR="002212DE" w:rsidRDefault="002212DE" w:rsidP="002212DE">
      <w:pPr>
        <w:pBdr>
          <w:top w:val="single" w:sz="6" w:space="1" w:color="auto"/>
          <w:bottom w:val="single" w:sz="6" w:space="1" w:color="auto"/>
        </w:pBdr>
        <w:rPr>
          <w:b/>
        </w:rPr>
      </w:pPr>
    </w:p>
    <w:p w14:paraId="04CE86DC" w14:textId="77777777" w:rsidR="00B14A74" w:rsidRPr="00B14A74" w:rsidRDefault="00B14A74" w:rsidP="00B14A74">
      <w:pPr>
        <w:rPr>
          <w:b/>
        </w:rPr>
      </w:pPr>
    </w:p>
    <w:p w14:paraId="02186B62" w14:textId="77777777" w:rsidR="00660412" w:rsidRDefault="00CF3DF0" w:rsidP="00660412">
      <w:pPr>
        <w:pStyle w:val="Listenabsatz"/>
        <w:numPr>
          <w:ilvl w:val="0"/>
          <w:numId w:val="4"/>
        </w:numPr>
        <w:rPr>
          <w:b/>
        </w:rPr>
      </w:pPr>
      <w:r>
        <w:rPr>
          <w:b/>
        </w:rPr>
        <w:t>Ungefährer Zeitraum und erste Schätzung zu den Ressourcen/Kosten</w:t>
      </w:r>
    </w:p>
    <w:p w14:paraId="7DDC50AF" w14:textId="77777777" w:rsidR="00660412" w:rsidRDefault="00660412" w:rsidP="00660412">
      <w:pPr>
        <w:rPr>
          <w:b/>
        </w:rPr>
      </w:pPr>
    </w:p>
    <w:p w14:paraId="081051BA" w14:textId="77777777" w:rsidR="00660412" w:rsidRDefault="00660412" w:rsidP="00660412">
      <w:pPr>
        <w:pBdr>
          <w:top w:val="single" w:sz="6" w:space="1" w:color="auto"/>
          <w:bottom w:val="single" w:sz="6" w:space="1" w:color="auto"/>
        </w:pBdr>
        <w:rPr>
          <w:b/>
        </w:rPr>
      </w:pPr>
    </w:p>
    <w:p w14:paraId="751BF242" w14:textId="77777777" w:rsidR="002212DE" w:rsidRDefault="002212DE" w:rsidP="002212DE">
      <w:pPr>
        <w:rPr>
          <w:b/>
        </w:rPr>
      </w:pPr>
    </w:p>
    <w:p w14:paraId="4C29B5D4" w14:textId="77777777" w:rsidR="002212DE" w:rsidRDefault="002212DE" w:rsidP="002212DE">
      <w:pPr>
        <w:pBdr>
          <w:top w:val="single" w:sz="6" w:space="1" w:color="auto"/>
          <w:bottom w:val="single" w:sz="6" w:space="1" w:color="auto"/>
        </w:pBdr>
        <w:rPr>
          <w:b/>
        </w:rPr>
      </w:pPr>
    </w:p>
    <w:p w14:paraId="7731568F" w14:textId="77777777" w:rsidR="002212DE" w:rsidRDefault="002212DE" w:rsidP="002212DE">
      <w:pPr>
        <w:rPr>
          <w:b/>
        </w:rPr>
      </w:pPr>
    </w:p>
    <w:p w14:paraId="3AD2B644" w14:textId="77777777" w:rsidR="002212DE" w:rsidRDefault="002212DE" w:rsidP="002212DE">
      <w:pPr>
        <w:pBdr>
          <w:top w:val="single" w:sz="6" w:space="1" w:color="auto"/>
          <w:bottom w:val="single" w:sz="6" w:space="1" w:color="auto"/>
        </w:pBdr>
        <w:rPr>
          <w:b/>
        </w:rPr>
      </w:pPr>
    </w:p>
    <w:p w14:paraId="40A73488" w14:textId="77777777" w:rsidR="00660412" w:rsidRDefault="00660412" w:rsidP="00660412">
      <w:pPr>
        <w:rPr>
          <w:b/>
        </w:rPr>
      </w:pPr>
    </w:p>
    <w:p w14:paraId="69971979" w14:textId="77777777" w:rsidR="001D27C9" w:rsidRPr="00660412" w:rsidRDefault="00660412" w:rsidP="001D27C9">
      <w:pPr>
        <w:pStyle w:val="Listenabsatz"/>
        <w:numPr>
          <w:ilvl w:val="0"/>
          <w:numId w:val="4"/>
        </w:numPr>
        <w:rPr>
          <w:b/>
        </w:rPr>
      </w:pPr>
      <w:r w:rsidRPr="00660412">
        <w:rPr>
          <w:b/>
        </w:rPr>
        <w:t>Autor/in: ________________________ Kirchgemeinde: ______________________________</w:t>
      </w:r>
    </w:p>
    <w:sectPr w:rsidR="001D27C9" w:rsidRPr="00660412" w:rsidSect="007E67E5">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3F57"/>
    <w:multiLevelType w:val="hybridMultilevel"/>
    <w:tmpl w:val="28A0D8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D1C3416"/>
    <w:multiLevelType w:val="hybridMultilevel"/>
    <w:tmpl w:val="A1884F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00977F1"/>
    <w:multiLevelType w:val="hybridMultilevel"/>
    <w:tmpl w:val="DFEC0BE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ECD7081"/>
    <w:multiLevelType w:val="hybridMultilevel"/>
    <w:tmpl w:val="A9B4CA3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5E1047C"/>
    <w:multiLevelType w:val="multilevel"/>
    <w:tmpl w:val="549A1166"/>
    <w:lvl w:ilvl="0">
      <w:start w:val="1"/>
      <w:numFmt w:val="decimal"/>
      <w:lvlText w:val="%1."/>
      <w:lvlJc w:val="left"/>
      <w:pPr>
        <w:tabs>
          <w:tab w:val="num" w:pos="9149"/>
        </w:tabs>
        <w:ind w:left="9149" w:hanging="360"/>
      </w:pPr>
    </w:lvl>
    <w:lvl w:ilvl="1" w:tentative="1">
      <w:start w:val="1"/>
      <w:numFmt w:val="decimal"/>
      <w:lvlText w:val="%2."/>
      <w:lvlJc w:val="left"/>
      <w:pPr>
        <w:tabs>
          <w:tab w:val="num" w:pos="9869"/>
        </w:tabs>
        <w:ind w:left="9869" w:hanging="360"/>
      </w:pPr>
    </w:lvl>
    <w:lvl w:ilvl="2" w:tentative="1">
      <w:start w:val="1"/>
      <w:numFmt w:val="decimal"/>
      <w:lvlText w:val="%3."/>
      <w:lvlJc w:val="left"/>
      <w:pPr>
        <w:tabs>
          <w:tab w:val="num" w:pos="10589"/>
        </w:tabs>
        <w:ind w:left="10589" w:hanging="360"/>
      </w:pPr>
    </w:lvl>
    <w:lvl w:ilvl="3" w:tentative="1">
      <w:start w:val="1"/>
      <w:numFmt w:val="decimal"/>
      <w:lvlText w:val="%4."/>
      <w:lvlJc w:val="left"/>
      <w:pPr>
        <w:tabs>
          <w:tab w:val="num" w:pos="11309"/>
        </w:tabs>
        <w:ind w:left="11309" w:hanging="360"/>
      </w:pPr>
    </w:lvl>
    <w:lvl w:ilvl="4" w:tentative="1">
      <w:start w:val="1"/>
      <w:numFmt w:val="decimal"/>
      <w:lvlText w:val="%5."/>
      <w:lvlJc w:val="left"/>
      <w:pPr>
        <w:tabs>
          <w:tab w:val="num" w:pos="12029"/>
        </w:tabs>
        <w:ind w:left="12029" w:hanging="360"/>
      </w:pPr>
    </w:lvl>
    <w:lvl w:ilvl="5" w:tentative="1">
      <w:start w:val="1"/>
      <w:numFmt w:val="decimal"/>
      <w:lvlText w:val="%6."/>
      <w:lvlJc w:val="left"/>
      <w:pPr>
        <w:tabs>
          <w:tab w:val="num" w:pos="12749"/>
        </w:tabs>
        <w:ind w:left="12749" w:hanging="360"/>
      </w:pPr>
    </w:lvl>
    <w:lvl w:ilvl="6" w:tentative="1">
      <w:start w:val="1"/>
      <w:numFmt w:val="decimal"/>
      <w:lvlText w:val="%7."/>
      <w:lvlJc w:val="left"/>
      <w:pPr>
        <w:tabs>
          <w:tab w:val="num" w:pos="13469"/>
        </w:tabs>
        <w:ind w:left="13469" w:hanging="360"/>
      </w:pPr>
    </w:lvl>
    <w:lvl w:ilvl="7" w:tentative="1">
      <w:start w:val="1"/>
      <w:numFmt w:val="decimal"/>
      <w:lvlText w:val="%8."/>
      <w:lvlJc w:val="left"/>
      <w:pPr>
        <w:tabs>
          <w:tab w:val="num" w:pos="14189"/>
        </w:tabs>
        <w:ind w:left="14189" w:hanging="360"/>
      </w:pPr>
    </w:lvl>
    <w:lvl w:ilvl="8" w:tentative="1">
      <w:start w:val="1"/>
      <w:numFmt w:val="decimal"/>
      <w:lvlText w:val="%9."/>
      <w:lvlJc w:val="left"/>
      <w:pPr>
        <w:tabs>
          <w:tab w:val="num" w:pos="14909"/>
        </w:tabs>
        <w:ind w:left="14909" w:hanging="360"/>
      </w:pPr>
    </w:lvl>
  </w:abstractNum>
  <w:abstractNum w:abstractNumId="5" w15:restartNumberingAfterBreak="0">
    <w:nsid w:val="5FC25C00"/>
    <w:multiLevelType w:val="hybridMultilevel"/>
    <w:tmpl w:val="EC76177E"/>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7C9"/>
    <w:rsid w:val="001D27C9"/>
    <w:rsid w:val="002212DE"/>
    <w:rsid w:val="002B4AFA"/>
    <w:rsid w:val="004E670B"/>
    <w:rsid w:val="00547E21"/>
    <w:rsid w:val="005F4AE6"/>
    <w:rsid w:val="00660412"/>
    <w:rsid w:val="00745875"/>
    <w:rsid w:val="007E67E5"/>
    <w:rsid w:val="008A5123"/>
    <w:rsid w:val="009626AE"/>
    <w:rsid w:val="00A057E7"/>
    <w:rsid w:val="00A33F53"/>
    <w:rsid w:val="00AF4C3E"/>
    <w:rsid w:val="00B12414"/>
    <w:rsid w:val="00B14A74"/>
    <w:rsid w:val="00CF3DF0"/>
    <w:rsid w:val="00D54FCE"/>
    <w:rsid w:val="00D86137"/>
    <w:rsid w:val="00DA7AAC"/>
    <w:rsid w:val="00DC55DE"/>
    <w:rsid w:val="00E24A8B"/>
    <w:rsid w:val="00E943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BEC2"/>
  <w15:docId w15:val="{9BFB1984-154E-448C-B3C3-01715FDE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2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30859">
      <w:bodyDiv w:val="1"/>
      <w:marLeft w:val="0"/>
      <w:marRight w:val="0"/>
      <w:marTop w:val="0"/>
      <w:marBottom w:val="0"/>
      <w:divBdr>
        <w:top w:val="none" w:sz="0" w:space="0" w:color="auto"/>
        <w:left w:val="none" w:sz="0" w:space="0" w:color="auto"/>
        <w:bottom w:val="none" w:sz="0" w:space="0" w:color="auto"/>
        <w:right w:val="none" w:sz="0" w:space="0" w:color="auto"/>
      </w:divBdr>
    </w:div>
    <w:div w:id="17447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565903f3-a109-4af1-88c6-57400c8fa314">
      <Terms xmlns="http://schemas.microsoft.com/office/infopath/2007/PartnerControls"/>
    </TaxKeywordTaxHTField>
    <lcf76f155ced4ddcb4097134ff3c332f xmlns="fe1cb86d-4844-4002-8a29-6785b6469ba7">
      <Terms xmlns="http://schemas.microsoft.com/office/infopath/2007/PartnerControls"/>
    </lcf76f155ced4ddcb4097134ff3c332f>
    <m7aa2674883f455cae96e89d73cb7650 xmlns="565903f3-a109-4af1-88c6-57400c8fa314">
      <Terms xmlns="http://schemas.microsoft.com/office/infopath/2007/PartnerControls"/>
    </m7aa2674883f455cae96e89d73cb7650>
    <TaxCatchAll xmlns="565903f3-a109-4af1-88c6-57400c8fa3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28E31BA268CC4F82CAACFAC029E506" ma:contentTypeVersion="24" ma:contentTypeDescription="Ein neues Dokument erstellen." ma:contentTypeScope="" ma:versionID="4df3253a67812c5468e25b6e11bfe9b9">
  <xsd:schema xmlns:xsd="http://www.w3.org/2001/XMLSchema" xmlns:xs="http://www.w3.org/2001/XMLSchema" xmlns:p="http://schemas.microsoft.com/office/2006/metadata/properties" xmlns:ns2="565903f3-a109-4af1-88c6-57400c8fa314" xmlns:ns3="fe1cb86d-4844-4002-8a29-6785b6469ba7" targetNamespace="http://schemas.microsoft.com/office/2006/metadata/properties" ma:root="true" ma:fieldsID="7e709616566a77e0e3f88bd667da34e2" ns2:_="" ns3:_="">
    <xsd:import namespace="565903f3-a109-4af1-88c6-57400c8fa314"/>
    <xsd:import namespace="fe1cb86d-4844-4002-8a29-6785b6469ba7"/>
    <xsd:element name="properties">
      <xsd:complexType>
        <xsd:sequence>
          <xsd:element name="documentManagement">
            <xsd:complexType>
              <xsd:all>
                <xsd:element ref="ns2:TaxKeywordTaxHTField" minOccurs="0"/>
                <xsd:element ref="ns2:TaxCatchAll" minOccurs="0"/>
                <xsd:element ref="ns2:m7aa2674883f455cae96e89d73cb7650" minOccurs="0"/>
                <xsd:element ref="ns3:MediaServiceAutoTags" minOccurs="0"/>
                <xsd:element ref="ns3:MediaServiceMetadata" minOccurs="0"/>
                <xsd:element ref="ns3:MediaServiceFastMetadata"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903f3-a109-4af1-88c6-57400c8fa314"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Unternehmensstichwörter" ma:fieldId="{23f27201-bee3-471e-b2e7-b64fd8b7ca38}" ma:taxonomyMulti="true" ma:sspId="14cdd6de-1d35-45d4-9999-5f6a20c3ad3d"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ae7c78b-2b9d-4270-a89c-b0c6b125bf41}" ma:internalName="TaxCatchAll" ma:showField="CatchAllData" ma:web="565903f3-a109-4af1-88c6-57400c8fa314">
      <xsd:complexType>
        <xsd:complexContent>
          <xsd:extension base="dms:MultiChoiceLookup">
            <xsd:sequence>
              <xsd:element name="Value" type="dms:Lookup" maxOccurs="unbounded" minOccurs="0" nillable="true"/>
            </xsd:sequence>
          </xsd:extension>
        </xsd:complexContent>
      </xsd:complexType>
    </xsd:element>
    <xsd:element name="m7aa2674883f455cae96e89d73cb7650" ma:index="11" nillable="true" ma:taxonomy="true" ma:internalName="m7aa2674883f455cae96e89d73cb7650" ma:taxonomyFieldName="ManagedKeyword" ma:displayName="Verwaltetes Stichwort" ma:default="" ma:fieldId="{67aa2674-883f-455c-ae96-e89d73cb7650}" ma:sspId="14cdd6de-1d35-45d4-9999-5f6a20c3ad3d" ma:termSetId="d5a49cda-06ce-400c-a7a4-cfdc8cb3f84e" ma:anchorId="00000000-0000-0000-0000-000000000000" ma:open="false" ma:isKeyword="false">
      <xsd:complexType>
        <xsd:sequence>
          <xsd:element ref="pc:Terms" minOccurs="0" maxOccurs="1"/>
        </xsd:sequence>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cb86d-4844-4002-8a29-6785b6469ba7" elementFormDefault="qualified">
    <xsd:import namespace="http://schemas.microsoft.com/office/2006/documentManagement/types"/>
    <xsd:import namespace="http://schemas.microsoft.com/office/infopath/2007/PartnerControls"/>
    <xsd:element name="MediaServiceAutoTags" ma:index="12" nillable="true" ma:displayName="Tags" ma:description="" ma:internalName="MediaServiceAutoTags" ma:readOnly="true">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Bildmarkierungen" ma:readOnly="false" ma:fieldId="{5cf76f15-5ced-4ddc-b409-7134ff3c332f}" ma:taxonomyMulti="true" ma:sspId="14cdd6de-1d35-45d4-9999-5f6a20c3ad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F63D5-3260-4E72-9DDC-9756FABFA08C}">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565903f3-a109-4af1-88c6-57400c8fa314"/>
    <ds:schemaRef ds:uri="fe1cb86d-4844-4002-8a29-6785b6469ba7"/>
    <ds:schemaRef ds:uri="http://purl.org/dc/dcmitype/"/>
  </ds:schemaRefs>
</ds:datastoreItem>
</file>

<file path=customXml/itemProps2.xml><?xml version="1.0" encoding="utf-8"?>
<ds:datastoreItem xmlns:ds="http://schemas.openxmlformats.org/officeDocument/2006/customXml" ds:itemID="{A80BDCF4-B3BA-403B-8FD4-71356CDBE8F2}">
  <ds:schemaRefs>
    <ds:schemaRef ds:uri="http://schemas.microsoft.com/sharepoint/v3/contenttype/forms"/>
  </ds:schemaRefs>
</ds:datastoreItem>
</file>

<file path=customXml/itemProps3.xml><?xml version="1.0" encoding="utf-8"?>
<ds:datastoreItem xmlns:ds="http://schemas.openxmlformats.org/officeDocument/2006/customXml" ds:itemID="{ED0E1856-DA5C-4E4B-92B9-730838EE6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903f3-a109-4af1-88c6-57400c8fa314"/>
    <ds:schemaRef ds:uri="fe1cb86d-4844-4002-8a29-6785b6469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Schaufelberger Thomas</dc:creator>
  <cp:lastModifiedBy>Yvonne Fritz</cp:lastModifiedBy>
  <cp:revision>3</cp:revision>
  <cp:lastPrinted>2020-08-23T18:22:00Z</cp:lastPrinted>
  <dcterms:created xsi:type="dcterms:W3CDTF">2021-06-16T06:42:00Z</dcterms:created>
  <dcterms:modified xsi:type="dcterms:W3CDTF">2022-08-16T14:06:00Z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0x0101009228E31BA268CC4F82CAACFAC029E506</vt:lpwstr>
  </property>
  <property fmtid="{D5CDD505-2E9C-101B-9397-08002B2CF9AE}" pid="3" name="TaxKeyword">
    <vt:lpwstr/>
  </property>
  <property fmtid="{D5CDD505-2E9C-101B-9397-08002B2CF9AE}" pid="4" name="ManagedKeyword">
    <vt:lpwstr/>
  </property>
  <property fmtid="{D5CDD505-2E9C-101B-9397-08002B2CF9AE}" pid="5" name="MediaServiceImageTags">
    <vt:lpwstr/>
  </property>
</Properties>
</file>